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94A7A" w14:textId="7788D4CC" w:rsidR="00D22975" w:rsidRPr="007F33B3" w:rsidRDefault="00EF2628" w:rsidP="007C650E">
      <w:pPr>
        <w:spacing w:after="0" w:line="240" w:lineRule="auto"/>
        <w:jc w:val="both"/>
        <w:rPr>
          <w:b/>
          <w:color w:val="595959" w:themeColor="text1" w:themeTint="A6"/>
          <w:sz w:val="44"/>
        </w:rPr>
      </w:pPr>
      <w:r w:rsidRPr="007F33B3">
        <w:rPr>
          <w:noProof/>
          <w:color w:val="595959" w:themeColor="text1" w:themeTint="A6"/>
        </w:rPr>
        <w:drawing>
          <wp:inline distT="0" distB="0" distL="0" distR="0" wp14:anchorId="51246429" wp14:editId="7C2347DE">
            <wp:extent cx="1615171" cy="107632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8974" cy="1078859"/>
                    </a:xfrm>
                    <a:prstGeom prst="rect">
                      <a:avLst/>
                    </a:prstGeom>
                    <a:noFill/>
                    <a:ln>
                      <a:noFill/>
                    </a:ln>
                  </pic:spPr>
                </pic:pic>
              </a:graphicData>
            </a:graphic>
          </wp:inline>
        </w:drawing>
      </w:r>
      <w:r w:rsidR="007C650E">
        <w:rPr>
          <w:rFonts w:eastAsia="Times New Roman"/>
          <w:noProof/>
          <w:lang w:eastAsia="en-GB"/>
        </w:rPr>
        <w:tab/>
      </w:r>
      <w:r w:rsidR="007C650E">
        <w:rPr>
          <w:rFonts w:eastAsia="Times New Roman"/>
          <w:noProof/>
          <w:lang w:eastAsia="en-GB"/>
        </w:rPr>
        <w:tab/>
      </w:r>
      <w:r w:rsidR="007C650E">
        <w:rPr>
          <w:rFonts w:eastAsia="Times New Roman"/>
          <w:noProof/>
          <w:lang w:eastAsia="en-GB"/>
        </w:rPr>
        <w:tab/>
      </w:r>
      <w:r w:rsidR="007C650E">
        <w:rPr>
          <w:rFonts w:eastAsia="Times New Roman"/>
          <w:noProof/>
          <w:lang w:eastAsia="en-GB"/>
        </w:rPr>
        <w:tab/>
      </w:r>
      <w:r w:rsidR="007C650E">
        <w:rPr>
          <w:rFonts w:eastAsia="Times New Roman"/>
          <w:noProof/>
          <w:lang w:eastAsia="en-GB"/>
        </w:rPr>
        <w:tab/>
      </w:r>
      <w:r w:rsidR="007C650E">
        <w:rPr>
          <w:rFonts w:eastAsia="Times New Roman"/>
          <w:noProof/>
          <w:lang w:eastAsia="en-GB"/>
        </w:rPr>
        <w:drawing>
          <wp:inline distT="0" distB="0" distL="0" distR="0" wp14:anchorId="69331A56" wp14:editId="688654B1">
            <wp:extent cx="1951505" cy="1047750"/>
            <wp:effectExtent l="0" t="0" r="0" b="0"/>
            <wp:docPr id="4" name="Picture 4" descr="cid:DC9FB071-EF2E-4205-A8E1-ED6ECAC0C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9FB071-EF2E-4205-A8E1-ED6ECAC0C801" descr="cid:DC9FB071-EF2E-4205-A8E1-ED6ECAC0C801"/>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60144" cy="1052388"/>
                    </a:xfrm>
                    <a:prstGeom prst="rect">
                      <a:avLst/>
                    </a:prstGeom>
                    <a:noFill/>
                    <a:ln>
                      <a:noFill/>
                    </a:ln>
                  </pic:spPr>
                </pic:pic>
              </a:graphicData>
            </a:graphic>
          </wp:inline>
        </w:drawing>
      </w:r>
    </w:p>
    <w:p w14:paraId="26218D78" w14:textId="77777777" w:rsidR="00626512" w:rsidRPr="007F33B3" w:rsidRDefault="00626512" w:rsidP="00626512">
      <w:pPr>
        <w:spacing w:after="0" w:line="240" w:lineRule="auto"/>
        <w:rPr>
          <w:rFonts w:ascii="Leelawadee UI Semilight" w:hAnsi="Leelawadee UI Semilight" w:cs="Leelawadee UI Semilight"/>
          <w:b/>
          <w:color w:val="595959" w:themeColor="text1" w:themeTint="A6"/>
          <w:sz w:val="44"/>
        </w:rPr>
      </w:pPr>
      <w:r w:rsidRPr="007F33B3">
        <w:rPr>
          <w:rFonts w:ascii="Leelawadee UI Semilight" w:hAnsi="Leelawadee UI Semilight" w:cs="Leelawadee UI Semilight"/>
          <w:b/>
          <w:color w:val="595959" w:themeColor="text1" w:themeTint="A6"/>
          <w:sz w:val="44"/>
        </w:rPr>
        <w:t>TERMS AND CONDITIONS OF BUSINESS</w:t>
      </w:r>
    </w:p>
    <w:p w14:paraId="703CF0D5" w14:textId="77777777" w:rsidR="00626512" w:rsidRPr="007F33B3" w:rsidRDefault="00626512" w:rsidP="00626512">
      <w:pPr>
        <w:spacing w:after="0" w:line="240" w:lineRule="auto"/>
        <w:rPr>
          <w:rFonts w:ascii="Leelawadee UI Semilight" w:hAnsi="Leelawadee UI Semilight" w:cs="Leelawadee UI Semilight"/>
          <w:color w:val="595959" w:themeColor="text1" w:themeTint="A6"/>
        </w:rPr>
      </w:pPr>
    </w:p>
    <w:p w14:paraId="6CF01D14" w14:textId="266FF9F5" w:rsidR="00626512" w:rsidRPr="007F33B3" w:rsidRDefault="00626512" w:rsidP="00626512">
      <w:pPr>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This</w:t>
      </w:r>
      <w:r>
        <w:rPr>
          <w:rFonts w:ascii="Leelawadee UI Semilight" w:hAnsi="Leelawadee UI Semilight" w:cs="Leelawadee UI Semilight"/>
          <w:color w:val="595959" w:themeColor="text1" w:themeTint="A6"/>
          <w:sz w:val="20"/>
          <w:szCs w:val="20"/>
        </w:rPr>
        <w:t xml:space="preserve"> agreement sets out the services we provide to you </w:t>
      </w:r>
      <w:proofErr w:type="gramStart"/>
      <w:r>
        <w:rPr>
          <w:rFonts w:ascii="Leelawadee UI Semilight" w:hAnsi="Leelawadee UI Semilight" w:cs="Leelawadee UI Semilight"/>
          <w:color w:val="595959" w:themeColor="text1" w:themeTint="A6"/>
          <w:sz w:val="20"/>
          <w:szCs w:val="20"/>
        </w:rPr>
        <w:t>and also</w:t>
      </w:r>
      <w:proofErr w:type="gramEnd"/>
      <w:r>
        <w:rPr>
          <w:rFonts w:ascii="Leelawadee UI Semilight" w:hAnsi="Leelawadee UI Semilight" w:cs="Leelawadee UI Semilight"/>
          <w:color w:val="595959" w:themeColor="text1" w:themeTint="A6"/>
          <w:sz w:val="20"/>
          <w:szCs w:val="20"/>
        </w:rPr>
        <w:t xml:space="preserve"> sets out your responsibilities as a Landlord. This agreement</w:t>
      </w:r>
      <w:r w:rsidRPr="007F33B3">
        <w:rPr>
          <w:rFonts w:ascii="Leelawadee UI Semilight" w:hAnsi="Leelawadee UI Semilight" w:cs="Leelawadee UI Semilight"/>
          <w:color w:val="595959" w:themeColor="text1" w:themeTint="A6"/>
          <w:sz w:val="20"/>
          <w:szCs w:val="20"/>
        </w:rPr>
        <w:t xml:space="preserve"> will become a binding contract once it is signed by you, the Landlord, or Green Door and/</w:t>
      </w:r>
      <w:r>
        <w:rPr>
          <w:rFonts w:ascii="Leelawadee UI Semilight" w:hAnsi="Leelawadee UI Semilight" w:cs="Leelawadee UI Semilight"/>
          <w:color w:val="595959" w:themeColor="text1" w:themeTint="A6"/>
          <w:sz w:val="20"/>
          <w:szCs w:val="20"/>
        </w:rPr>
        <w:t xml:space="preserve"> or </w:t>
      </w:r>
      <w:r w:rsidR="008A2606">
        <w:rPr>
          <w:rFonts w:ascii="Leelawadee UI Semilight" w:hAnsi="Leelawadee UI Semilight" w:cs="Leelawadee UI Semilight"/>
          <w:color w:val="595959" w:themeColor="text1" w:themeTint="A6"/>
          <w:sz w:val="20"/>
          <w:szCs w:val="20"/>
        </w:rPr>
        <w:t>Alexander Lewis</w:t>
      </w:r>
      <w:r w:rsidRPr="007F33B3">
        <w:rPr>
          <w:rFonts w:ascii="Leelawadee UI Semilight" w:hAnsi="Leelawadee UI Semilight" w:cs="Leelawadee UI Semilight"/>
          <w:color w:val="595959" w:themeColor="text1" w:themeTint="A6"/>
          <w:sz w:val="20"/>
          <w:szCs w:val="20"/>
        </w:rPr>
        <w:t xml:space="preserve"> have commenced providing our services. This is subject to the right to cancel as explained in this document</w:t>
      </w:r>
      <w:r>
        <w:rPr>
          <w:rFonts w:ascii="Leelawadee UI Semilight" w:hAnsi="Leelawadee UI Semilight" w:cs="Leelawadee UI Semilight"/>
          <w:color w:val="595959" w:themeColor="text1" w:themeTint="A6"/>
          <w:sz w:val="20"/>
          <w:szCs w:val="20"/>
        </w:rPr>
        <w:t>.</w:t>
      </w:r>
    </w:p>
    <w:p w14:paraId="5298724A" w14:textId="77777777" w:rsidR="00626512" w:rsidRPr="007F33B3" w:rsidRDefault="00626512" w:rsidP="00626512">
      <w:pPr>
        <w:spacing w:after="0" w:line="240" w:lineRule="auto"/>
        <w:jc w:val="both"/>
        <w:rPr>
          <w:rFonts w:ascii="Leelawadee UI Semilight" w:hAnsi="Leelawadee UI Semilight" w:cs="Leelawadee UI Semilight"/>
          <w:color w:val="595959" w:themeColor="text1" w:themeTint="A6"/>
          <w:sz w:val="20"/>
          <w:szCs w:val="20"/>
        </w:rPr>
      </w:pPr>
    </w:p>
    <w:p w14:paraId="3D655B9F" w14:textId="76D54692" w:rsidR="00626512" w:rsidRPr="007F33B3" w:rsidRDefault="00626512" w:rsidP="00626512">
      <w:pPr>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 xml:space="preserve">Please read this Agreement carefully as it provides a summary of the services offered by </w:t>
      </w:r>
      <w:r w:rsidR="008A2606">
        <w:rPr>
          <w:rFonts w:ascii="Leelawadee UI Semilight" w:hAnsi="Leelawadee UI Semilight" w:cs="Leelawadee UI Semilight"/>
          <w:color w:val="595959" w:themeColor="text1" w:themeTint="A6"/>
          <w:sz w:val="20"/>
          <w:szCs w:val="20"/>
        </w:rPr>
        <w:t>Alexander Lewis</w:t>
      </w:r>
      <w:r>
        <w:rPr>
          <w:rFonts w:ascii="Leelawadee UI Semilight" w:hAnsi="Leelawadee UI Semilight" w:cs="Leelawadee UI Semilight"/>
          <w:color w:val="595959" w:themeColor="text1" w:themeTint="A6"/>
          <w:sz w:val="20"/>
          <w:szCs w:val="20"/>
        </w:rPr>
        <w:t xml:space="preserve"> </w:t>
      </w:r>
      <w:r w:rsidRPr="007F33B3">
        <w:rPr>
          <w:rFonts w:ascii="Leelawadee UI Semilight" w:hAnsi="Leelawadee UI Semilight" w:cs="Leelawadee UI Semilight"/>
          <w:color w:val="595959" w:themeColor="text1" w:themeTint="A6"/>
          <w:sz w:val="20"/>
          <w:szCs w:val="20"/>
        </w:rPr>
        <w:t xml:space="preserve">and Green </w:t>
      </w:r>
      <w:r>
        <w:rPr>
          <w:rFonts w:ascii="Leelawadee UI Semilight" w:hAnsi="Leelawadee UI Semilight" w:cs="Leelawadee UI Semilight"/>
          <w:color w:val="595959" w:themeColor="text1" w:themeTint="A6"/>
          <w:sz w:val="20"/>
          <w:szCs w:val="20"/>
        </w:rPr>
        <w:t xml:space="preserve">Door. </w:t>
      </w:r>
    </w:p>
    <w:p w14:paraId="7478BB53" w14:textId="77777777" w:rsidR="00626512" w:rsidRPr="007F33B3" w:rsidRDefault="00626512" w:rsidP="00626512">
      <w:pPr>
        <w:spacing w:after="0" w:line="240" w:lineRule="auto"/>
        <w:ind w:left="720" w:hanging="720"/>
        <w:jc w:val="both"/>
        <w:rPr>
          <w:rFonts w:ascii="Leelawadee UI Semilight" w:hAnsi="Leelawadee UI Semilight" w:cs="Leelawadee UI Semilight"/>
          <w:color w:val="595959" w:themeColor="text1" w:themeTint="A6"/>
          <w:sz w:val="20"/>
          <w:szCs w:val="20"/>
        </w:rPr>
      </w:pPr>
    </w:p>
    <w:p w14:paraId="56B753D1" w14:textId="3FEA7ADD" w:rsidR="00626512" w:rsidRDefault="00626512" w:rsidP="00626512">
      <w:pPr>
        <w:spacing w:after="0" w:line="240" w:lineRule="auto"/>
        <w:jc w:val="both"/>
        <w:rPr>
          <w:rFonts w:ascii="Leelawadee UI Semilight" w:hAnsi="Leelawadee UI Semilight" w:cs="Leelawadee UI Semilight"/>
          <w:b/>
          <w:color w:val="595959" w:themeColor="text1" w:themeTint="A6"/>
          <w:sz w:val="20"/>
          <w:szCs w:val="20"/>
        </w:rPr>
      </w:pPr>
      <w:r w:rsidRPr="007F33B3">
        <w:rPr>
          <w:rFonts w:ascii="Leelawadee UI Semilight" w:hAnsi="Leelawadee UI Semilight" w:cs="Leelawadee UI Semilight"/>
          <w:b/>
          <w:color w:val="595959" w:themeColor="text1" w:themeTint="A6"/>
          <w:sz w:val="28"/>
          <w:szCs w:val="28"/>
        </w:rPr>
        <w:t>THE SERVICES AND FEES – VAT is included on these fees</w:t>
      </w:r>
      <w:r w:rsidRPr="007F33B3">
        <w:rPr>
          <w:rFonts w:ascii="Leelawadee UI Semilight" w:hAnsi="Leelawadee UI Semilight" w:cs="Leelawadee UI Semilight"/>
          <w:b/>
          <w:color w:val="595959" w:themeColor="text1" w:themeTint="A6"/>
          <w:sz w:val="32"/>
        </w:rPr>
        <w:t xml:space="preserve">. </w:t>
      </w:r>
      <w:r w:rsidRPr="007F33B3">
        <w:rPr>
          <w:rFonts w:ascii="Leelawadee UI Semilight" w:hAnsi="Leelawadee UI Semilight" w:cs="Leelawadee UI Semilight"/>
          <w:b/>
          <w:color w:val="595959" w:themeColor="text1" w:themeTint="A6"/>
          <w:sz w:val="20"/>
          <w:szCs w:val="20"/>
        </w:rPr>
        <w:t>(Optional parts of the service have the costs detailed underneath each section)</w:t>
      </w:r>
    </w:p>
    <w:p w14:paraId="21784DA6" w14:textId="1F47B039" w:rsidR="00626512" w:rsidRDefault="00626512" w:rsidP="00626512">
      <w:pPr>
        <w:spacing w:after="0" w:line="240" w:lineRule="auto"/>
        <w:jc w:val="both"/>
        <w:rPr>
          <w:rFonts w:ascii="Leelawadee UI Semilight" w:hAnsi="Leelawadee UI Semilight" w:cs="Leelawadee UI Semilight"/>
          <w:b/>
          <w:color w:val="595959" w:themeColor="text1" w:themeTint="A6"/>
          <w:sz w:val="20"/>
          <w:szCs w:val="20"/>
        </w:rPr>
      </w:pPr>
    </w:p>
    <w:tbl>
      <w:tblPr>
        <w:tblStyle w:val="TableGrid"/>
        <w:tblW w:w="9322" w:type="dxa"/>
        <w:tblLook w:val="04A0" w:firstRow="1" w:lastRow="0" w:firstColumn="1" w:lastColumn="0" w:noHBand="0" w:noVBand="1"/>
      </w:tblPr>
      <w:tblGrid>
        <w:gridCol w:w="3936"/>
        <w:gridCol w:w="1842"/>
        <w:gridCol w:w="1701"/>
        <w:gridCol w:w="1843"/>
      </w:tblGrid>
      <w:tr w:rsidR="00626512" w:rsidRPr="007F33B3" w14:paraId="1B39D250" w14:textId="77777777" w:rsidTr="00401883">
        <w:tc>
          <w:tcPr>
            <w:tcW w:w="3936" w:type="dxa"/>
          </w:tcPr>
          <w:p w14:paraId="69436430" w14:textId="77777777" w:rsidR="00626512" w:rsidRPr="007F33B3" w:rsidRDefault="00626512" w:rsidP="00401883">
            <w:pPr>
              <w:rPr>
                <w:rFonts w:ascii="Leelawadee UI Semilight" w:hAnsi="Leelawadee UI Semilight" w:cs="Leelawadee UI Semilight"/>
                <w:b/>
                <w:color w:val="595959" w:themeColor="text1" w:themeTint="A6"/>
              </w:rPr>
            </w:pPr>
            <w:r w:rsidRPr="007F33B3">
              <w:rPr>
                <w:rFonts w:ascii="Leelawadee UI Semilight" w:hAnsi="Leelawadee UI Semilight" w:cs="Leelawadee UI Semilight"/>
                <w:b/>
                <w:color w:val="595959" w:themeColor="text1" w:themeTint="A6"/>
              </w:rPr>
              <w:t>Services</w:t>
            </w:r>
          </w:p>
          <w:p w14:paraId="59676B6A" w14:textId="77777777" w:rsidR="00626512" w:rsidRPr="007F33B3" w:rsidRDefault="00626512" w:rsidP="00401883">
            <w:pPr>
              <w:rPr>
                <w:rFonts w:ascii="Leelawadee UI Semilight" w:hAnsi="Leelawadee UI Semilight" w:cs="Leelawadee UI Semilight"/>
                <w:b/>
                <w:color w:val="595959" w:themeColor="text1" w:themeTint="A6"/>
              </w:rPr>
            </w:pPr>
          </w:p>
        </w:tc>
        <w:tc>
          <w:tcPr>
            <w:tcW w:w="1842" w:type="dxa"/>
          </w:tcPr>
          <w:p w14:paraId="6F90A383" w14:textId="696EF46F" w:rsidR="00626512" w:rsidRPr="007F33B3" w:rsidRDefault="00626512" w:rsidP="00401883">
            <w:pPr>
              <w:jc w:val="center"/>
              <w:rPr>
                <w:rFonts w:ascii="Leelawadee UI Semilight" w:hAnsi="Leelawadee UI Semilight" w:cs="Leelawadee UI Semilight"/>
                <w:b/>
                <w:color w:val="595959" w:themeColor="text1" w:themeTint="A6"/>
              </w:rPr>
            </w:pPr>
            <w:r>
              <w:rPr>
                <w:rFonts w:ascii="Leelawadee UI Semilight" w:hAnsi="Leelawadee UI Semilight" w:cs="Leelawadee UI Semilight"/>
                <w:b/>
                <w:color w:val="595959" w:themeColor="text1" w:themeTint="A6"/>
              </w:rPr>
              <w:t>Let Only</w:t>
            </w:r>
          </w:p>
        </w:tc>
        <w:tc>
          <w:tcPr>
            <w:tcW w:w="1701" w:type="dxa"/>
          </w:tcPr>
          <w:p w14:paraId="1ADDC8E9" w14:textId="77777777" w:rsidR="00626512" w:rsidRPr="007F33B3" w:rsidRDefault="00626512" w:rsidP="00401883">
            <w:pPr>
              <w:jc w:val="center"/>
              <w:rPr>
                <w:rFonts w:ascii="Leelawadee UI Semilight" w:hAnsi="Leelawadee UI Semilight" w:cs="Leelawadee UI Semilight"/>
                <w:b/>
                <w:color w:val="595959" w:themeColor="text1" w:themeTint="A6"/>
              </w:rPr>
            </w:pPr>
            <w:r w:rsidRPr="004C07CF">
              <w:rPr>
                <w:rFonts w:ascii="Leelawadee UI Semilight" w:hAnsi="Leelawadee UI Semilight" w:cs="Leelawadee UI Semilight"/>
                <w:b/>
                <w:color w:val="595959" w:themeColor="text1" w:themeTint="A6"/>
              </w:rPr>
              <w:t>Rent collection</w:t>
            </w:r>
          </w:p>
        </w:tc>
        <w:tc>
          <w:tcPr>
            <w:tcW w:w="1843" w:type="dxa"/>
          </w:tcPr>
          <w:p w14:paraId="497150E9" w14:textId="77777777" w:rsidR="00626512" w:rsidRPr="007F33B3" w:rsidRDefault="00626512" w:rsidP="00401883">
            <w:pPr>
              <w:jc w:val="center"/>
              <w:rPr>
                <w:rFonts w:ascii="Leelawadee UI Semilight" w:hAnsi="Leelawadee UI Semilight" w:cs="Leelawadee UI Semilight"/>
                <w:b/>
                <w:color w:val="595959" w:themeColor="text1" w:themeTint="A6"/>
              </w:rPr>
            </w:pPr>
            <w:r w:rsidRPr="007F33B3">
              <w:rPr>
                <w:rFonts w:ascii="Leelawadee UI Semilight" w:hAnsi="Leelawadee UI Semilight" w:cs="Leelawadee UI Semilight"/>
                <w:b/>
                <w:color w:val="595959" w:themeColor="text1" w:themeTint="A6"/>
              </w:rPr>
              <w:t>Full Management</w:t>
            </w:r>
          </w:p>
        </w:tc>
      </w:tr>
      <w:tr w:rsidR="00626512" w:rsidRPr="007F33B3" w14:paraId="7947FE45" w14:textId="77777777" w:rsidTr="00401883">
        <w:tc>
          <w:tcPr>
            <w:tcW w:w="3936" w:type="dxa"/>
          </w:tcPr>
          <w:p w14:paraId="14460E79" w14:textId="77777777" w:rsidR="00626512" w:rsidRPr="007F33B3" w:rsidRDefault="00626512" w:rsidP="00401883">
            <w:pPr>
              <w:rPr>
                <w:rFonts w:ascii="Leelawadee UI Semilight" w:hAnsi="Leelawadee UI Semilight" w:cs="Leelawadee UI Semilight"/>
                <w:color w:val="595959" w:themeColor="text1" w:themeTint="A6"/>
              </w:rPr>
            </w:pPr>
            <w:r w:rsidRPr="007F33B3">
              <w:rPr>
                <w:rFonts w:ascii="Leelawadee UI Semilight" w:hAnsi="Leelawadee UI Semilight" w:cs="Leelawadee UI Semilight"/>
                <w:color w:val="595959" w:themeColor="text1" w:themeTint="A6"/>
              </w:rPr>
              <w:t>Monthly fee</w:t>
            </w:r>
          </w:p>
        </w:tc>
        <w:tc>
          <w:tcPr>
            <w:tcW w:w="1842" w:type="dxa"/>
          </w:tcPr>
          <w:p w14:paraId="5EA5EF67" w14:textId="2DCA21E8" w:rsidR="00626512" w:rsidRDefault="00626512" w:rsidP="00401883">
            <w:pPr>
              <w:jc w:val="center"/>
              <w:rPr>
                <w:rFonts w:ascii="Leelawadee UI Semilight" w:hAnsi="Leelawadee UI Semilight" w:cs="Leelawadee UI Semilight"/>
                <w:noProof/>
                <w:color w:val="595959" w:themeColor="text1" w:themeTint="A6"/>
              </w:rPr>
            </w:pPr>
            <w:r>
              <w:rPr>
                <w:rFonts w:ascii="Leelawadee UI Semilight" w:hAnsi="Leelawadee UI Semilight" w:cs="Leelawadee UI Semilight"/>
                <w:noProof/>
                <w:color w:val="595959" w:themeColor="text1" w:themeTint="A6"/>
              </w:rPr>
              <w:t>%</w:t>
            </w:r>
          </w:p>
        </w:tc>
        <w:tc>
          <w:tcPr>
            <w:tcW w:w="1701" w:type="dxa"/>
          </w:tcPr>
          <w:p w14:paraId="1EDE2C25" w14:textId="276C5860" w:rsidR="00626512" w:rsidRDefault="00626512" w:rsidP="00401883">
            <w:pPr>
              <w:jc w:val="center"/>
              <w:rPr>
                <w:rFonts w:ascii="Leelawadee UI Semilight" w:hAnsi="Leelawadee UI Semilight" w:cs="Leelawadee UI Semilight"/>
                <w:noProof/>
                <w:color w:val="595959" w:themeColor="text1" w:themeTint="A6"/>
              </w:rPr>
            </w:pPr>
            <w:r>
              <w:rPr>
                <w:rFonts w:ascii="Leelawadee UI Semilight" w:hAnsi="Leelawadee UI Semilight" w:cs="Leelawadee UI Semilight"/>
                <w:noProof/>
                <w:color w:val="595959" w:themeColor="text1" w:themeTint="A6"/>
              </w:rPr>
              <w:t>%</w:t>
            </w:r>
          </w:p>
          <w:p w14:paraId="4C50463B" w14:textId="77777777" w:rsidR="00626512" w:rsidRDefault="00626512" w:rsidP="00401883">
            <w:pPr>
              <w:jc w:val="center"/>
              <w:rPr>
                <w:rFonts w:ascii="Leelawadee UI Semilight" w:hAnsi="Leelawadee UI Semilight" w:cs="Leelawadee UI Semilight"/>
                <w:noProof/>
                <w:color w:val="595959" w:themeColor="text1" w:themeTint="A6"/>
              </w:rPr>
            </w:pPr>
          </w:p>
        </w:tc>
        <w:tc>
          <w:tcPr>
            <w:tcW w:w="1843" w:type="dxa"/>
          </w:tcPr>
          <w:p w14:paraId="3EA32784" w14:textId="79B78941" w:rsidR="00626512" w:rsidRDefault="00626512" w:rsidP="00401883">
            <w:pPr>
              <w:jc w:val="center"/>
              <w:rPr>
                <w:rFonts w:ascii="Leelawadee UI Semilight" w:hAnsi="Leelawadee UI Semilight" w:cs="Leelawadee UI Semilight"/>
                <w:noProof/>
                <w:color w:val="595959" w:themeColor="text1" w:themeTint="A6"/>
              </w:rPr>
            </w:pPr>
            <w:r>
              <w:rPr>
                <w:rFonts w:ascii="Leelawadee UI Semilight" w:hAnsi="Leelawadee UI Semilight" w:cs="Leelawadee UI Semilight"/>
                <w:noProof/>
                <w:color w:val="595959" w:themeColor="text1" w:themeTint="A6"/>
              </w:rPr>
              <w:t>%</w:t>
            </w:r>
          </w:p>
          <w:p w14:paraId="142FC3E1" w14:textId="77777777" w:rsidR="00626512" w:rsidRDefault="00626512" w:rsidP="00401883">
            <w:pPr>
              <w:jc w:val="center"/>
              <w:rPr>
                <w:rFonts w:ascii="Leelawadee UI Semilight" w:hAnsi="Leelawadee UI Semilight" w:cs="Leelawadee UI Semilight"/>
                <w:noProof/>
                <w:color w:val="595959" w:themeColor="text1" w:themeTint="A6"/>
              </w:rPr>
            </w:pPr>
          </w:p>
          <w:p w14:paraId="077A48D0" w14:textId="77777777" w:rsidR="00626512" w:rsidRPr="007F33B3" w:rsidRDefault="00626512" w:rsidP="00401883">
            <w:pPr>
              <w:jc w:val="center"/>
              <w:rPr>
                <w:rFonts w:ascii="Leelawadee UI Semilight" w:hAnsi="Leelawadee UI Semilight" w:cs="Leelawadee UI Semilight"/>
                <w:noProof/>
                <w:color w:val="595959" w:themeColor="text1" w:themeTint="A6"/>
              </w:rPr>
            </w:pPr>
          </w:p>
        </w:tc>
      </w:tr>
      <w:tr w:rsidR="00626512" w:rsidRPr="007F33B3" w14:paraId="6FEADD84" w14:textId="77777777" w:rsidTr="00401883">
        <w:tc>
          <w:tcPr>
            <w:tcW w:w="3936" w:type="dxa"/>
          </w:tcPr>
          <w:p w14:paraId="59F28B6F" w14:textId="27B01F00" w:rsidR="00626512" w:rsidRPr="007F33B3" w:rsidRDefault="00626512" w:rsidP="00401883">
            <w:pPr>
              <w:rPr>
                <w:rFonts w:ascii="Leelawadee UI Semilight" w:hAnsi="Leelawadee UI Semilight" w:cs="Leelawadee UI Semilight"/>
                <w:color w:val="595959" w:themeColor="text1" w:themeTint="A6"/>
              </w:rPr>
            </w:pPr>
            <w:proofErr w:type="gramStart"/>
            <w:r>
              <w:rPr>
                <w:rFonts w:ascii="Leelawadee UI Semilight" w:hAnsi="Leelawadee UI Semilight" w:cs="Leelawadee UI Semilight"/>
                <w:color w:val="595959" w:themeColor="text1" w:themeTint="A6"/>
              </w:rPr>
              <w:t>Pre Tenancy</w:t>
            </w:r>
            <w:proofErr w:type="gramEnd"/>
            <w:r>
              <w:rPr>
                <w:rFonts w:ascii="Leelawadee UI Semilight" w:hAnsi="Leelawadee UI Semilight" w:cs="Leelawadee UI Semilight"/>
                <w:color w:val="595959" w:themeColor="text1" w:themeTint="A6"/>
              </w:rPr>
              <w:t xml:space="preserve"> </w:t>
            </w:r>
            <w:r w:rsidRPr="007F33B3">
              <w:rPr>
                <w:rFonts w:ascii="Leelawadee UI Semilight" w:hAnsi="Leelawadee UI Semilight" w:cs="Leelawadee UI Semilight"/>
                <w:color w:val="595959" w:themeColor="text1" w:themeTint="A6"/>
              </w:rPr>
              <w:t>Administration fee</w:t>
            </w:r>
          </w:p>
          <w:p w14:paraId="48DC1098" w14:textId="77777777" w:rsidR="00626512" w:rsidRPr="007F33B3" w:rsidRDefault="00626512" w:rsidP="00401883">
            <w:pPr>
              <w:rPr>
                <w:rFonts w:ascii="Leelawadee UI Semilight" w:hAnsi="Leelawadee UI Semilight" w:cs="Leelawadee UI Semilight"/>
                <w:color w:val="595959" w:themeColor="text1" w:themeTint="A6"/>
              </w:rPr>
            </w:pPr>
          </w:p>
        </w:tc>
        <w:tc>
          <w:tcPr>
            <w:tcW w:w="1842" w:type="dxa"/>
          </w:tcPr>
          <w:p w14:paraId="3D7566F1" w14:textId="77777777" w:rsidR="00626512" w:rsidRPr="007F33B3" w:rsidRDefault="00626512" w:rsidP="00401883">
            <w:pPr>
              <w:jc w:val="center"/>
              <w:rPr>
                <w:rFonts w:ascii="Leelawadee UI Semilight" w:hAnsi="Leelawadee UI Semilight" w:cs="Leelawadee UI Semilight"/>
                <w:noProof/>
                <w:color w:val="595959" w:themeColor="text1" w:themeTint="A6"/>
              </w:rPr>
            </w:pPr>
            <w:r w:rsidRPr="004C07CF">
              <w:rPr>
                <w:rFonts w:ascii="Leelawadee UI Semilight" w:hAnsi="Leelawadee UI Semilight" w:cs="Leelawadee UI Semilight"/>
                <w:noProof/>
                <w:color w:val="595959" w:themeColor="text1" w:themeTint="A6"/>
              </w:rPr>
              <w:t>£216.00</w:t>
            </w:r>
          </w:p>
        </w:tc>
        <w:tc>
          <w:tcPr>
            <w:tcW w:w="1701" w:type="dxa"/>
          </w:tcPr>
          <w:p w14:paraId="5BFB0F94" w14:textId="77777777" w:rsidR="00626512" w:rsidRPr="007F33B3" w:rsidRDefault="00626512" w:rsidP="00401883">
            <w:pPr>
              <w:jc w:val="center"/>
              <w:rPr>
                <w:rFonts w:ascii="Leelawadee UI Semilight" w:hAnsi="Leelawadee UI Semilight" w:cs="Leelawadee UI Semilight"/>
                <w:noProof/>
                <w:color w:val="595959" w:themeColor="text1" w:themeTint="A6"/>
              </w:rPr>
            </w:pPr>
            <w:r w:rsidRPr="004C07CF">
              <w:rPr>
                <w:rFonts w:ascii="Leelawadee UI Semilight" w:hAnsi="Leelawadee UI Semilight" w:cs="Leelawadee UI Semilight"/>
                <w:noProof/>
                <w:color w:val="595959" w:themeColor="text1" w:themeTint="A6"/>
              </w:rPr>
              <w:t>£216.00</w:t>
            </w:r>
          </w:p>
        </w:tc>
        <w:tc>
          <w:tcPr>
            <w:tcW w:w="1843" w:type="dxa"/>
          </w:tcPr>
          <w:p w14:paraId="49918D69" w14:textId="2B5800BD" w:rsidR="00626512" w:rsidRPr="007F33B3" w:rsidRDefault="00626512" w:rsidP="00401883">
            <w:pPr>
              <w:jc w:val="center"/>
              <w:rPr>
                <w:rFonts w:ascii="Leelawadee UI Semilight" w:hAnsi="Leelawadee UI Semilight" w:cs="Leelawadee UI Semilight"/>
                <w:noProof/>
                <w:color w:val="595959" w:themeColor="text1" w:themeTint="A6"/>
              </w:rPr>
            </w:pPr>
            <w:r w:rsidRPr="007F33B3">
              <w:rPr>
                <w:rFonts w:ascii="Leelawadee UI Semilight" w:hAnsi="Leelawadee UI Semilight" w:cs="Leelawadee UI Semilight"/>
                <w:noProof/>
                <w:color w:val="595959" w:themeColor="text1" w:themeTint="A6"/>
              </w:rPr>
              <w:t>£</w:t>
            </w:r>
            <w:r>
              <w:rPr>
                <w:rFonts w:ascii="Leelawadee UI Semilight" w:hAnsi="Leelawadee UI Semilight" w:cs="Leelawadee UI Semilight"/>
                <w:noProof/>
                <w:color w:val="595959" w:themeColor="text1" w:themeTint="A6"/>
              </w:rPr>
              <w:t>216</w:t>
            </w:r>
            <w:r w:rsidR="008A2606">
              <w:rPr>
                <w:rFonts w:ascii="Leelawadee UI Semilight" w:hAnsi="Leelawadee UI Semilight" w:cs="Leelawadee UI Semilight"/>
                <w:noProof/>
                <w:color w:val="595959" w:themeColor="text1" w:themeTint="A6"/>
              </w:rPr>
              <w:t>.00</w:t>
            </w:r>
          </w:p>
        </w:tc>
      </w:tr>
      <w:tr w:rsidR="00626512" w:rsidRPr="007F33B3" w14:paraId="728B17E4" w14:textId="77777777" w:rsidTr="00401883">
        <w:tc>
          <w:tcPr>
            <w:tcW w:w="3936" w:type="dxa"/>
          </w:tcPr>
          <w:p w14:paraId="20411222" w14:textId="77777777" w:rsidR="00626512" w:rsidRPr="007F33B3" w:rsidRDefault="00626512" w:rsidP="00401883">
            <w:pPr>
              <w:rPr>
                <w:rFonts w:ascii="Leelawadee UI Semilight" w:hAnsi="Leelawadee UI Semilight" w:cs="Leelawadee UI Semilight"/>
                <w:color w:val="595959" w:themeColor="text1" w:themeTint="A6"/>
              </w:rPr>
            </w:pPr>
            <w:r w:rsidRPr="007F33B3">
              <w:rPr>
                <w:rFonts w:ascii="Leelawadee UI Semilight" w:hAnsi="Leelawadee UI Semilight" w:cs="Leelawadee UI Semilight"/>
                <w:color w:val="595959" w:themeColor="text1" w:themeTint="A6"/>
              </w:rPr>
              <w:t>Carry out Tenant references and right to rent checks</w:t>
            </w:r>
          </w:p>
        </w:tc>
        <w:tc>
          <w:tcPr>
            <w:tcW w:w="1842" w:type="dxa"/>
          </w:tcPr>
          <w:p w14:paraId="7B615B85"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r w:rsidRPr="004C07CF">
              <w:rPr>
                <w:rFonts w:ascii="Leelawadee UI Semilight" w:hAnsi="Leelawadee UI Semilight" w:cs="Leelawadee UI Semilight"/>
                <w:color w:val="595959" w:themeColor="text1" w:themeTint="A6"/>
                <w:sz w:val="32"/>
                <w:szCs w:val="32"/>
              </w:rPr>
              <w:sym w:font="Wingdings" w:char="F0FC"/>
            </w:r>
          </w:p>
        </w:tc>
        <w:tc>
          <w:tcPr>
            <w:tcW w:w="1701" w:type="dxa"/>
          </w:tcPr>
          <w:p w14:paraId="6100EDDB"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r w:rsidRPr="004C07CF">
              <w:rPr>
                <w:rFonts w:ascii="Leelawadee UI Semilight" w:hAnsi="Leelawadee UI Semilight" w:cs="Leelawadee UI Semilight"/>
                <w:color w:val="595959" w:themeColor="text1" w:themeTint="A6"/>
                <w:sz w:val="32"/>
                <w:szCs w:val="32"/>
              </w:rPr>
              <w:sym w:font="Wingdings" w:char="F0FC"/>
            </w:r>
          </w:p>
        </w:tc>
        <w:tc>
          <w:tcPr>
            <w:tcW w:w="1843" w:type="dxa"/>
          </w:tcPr>
          <w:p w14:paraId="7BB1E42A" w14:textId="77777777" w:rsidR="00626512" w:rsidRPr="007F33B3" w:rsidRDefault="00626512" w:rsidP="00401883">
            <w:pPr>
              <w:jc w:val="center"/>
              <w:rPr>
                <w:rFonts w:ascii="Leelawadee UI Semilight" w:hAnsi="Leelawadee UI Semilight" w:cs="Leelawadee UI Semilight"/>
                <w:color w:val="595959" w:themeColor="text1" w:themeTint="A6"/>
                <w:sz w:val="32"/>
                <w:szCs w:val="32"/>
              </w:rPr>
            </w:pPr>
            <w:r w:rsidRPr="007F33B3">
              <w:rPr>
                <w:rFonts w:ascii="Leelawadee UI Semilight" w:hAnsi="Leelawadee UI Semilight" w:cs="Leelawadee UI Semilight"/>
                <w:noProof/>
                <w:color w:val="595959" w:themeColor="text1" w:themeTint="A6"/>
                <w:sz w:val="32"/>
                <w:szCs w:val="32"/>
              </w:rPr>
              <w:sym w:font="Wingdings" w:char="F0FC"/>
            </w:r>
          </w:p>
        </w:tc>
      </w:tr>
      <w:tr w:rsidR="00626512" w:rsidRPr="007F33B3" w14:paraId="6BAC56A2" w14:textId="77777777" w:rsidTr="00401883">
        <w:tc>
          <w:tcPr>
            <w:tcW w:w="3936" w:type="dxa"/>
          </w:tcPr>
          <w:p w14:paraId="5D2070C0" w14:textId="77777777" w:rsidR="00626512" w:rsidRPr="007F33B3" w:rsidRDefault="00626512" w:rsidP="00401883">
            <w:pPr>
              <w:rPr>
                <w:rFonts w:ascii="Leelawadee UI Semilight" w:hAnsi="Leelawadee UI Semilight" w:cs="Leelawadee UI Semilight"/>
                <w:color w:val="595959" w:themeColor="text1" w:themeTint="A6"/>
              </w:rPr>
            </w:pPr>
            <w:r w:rsidRPr="007F33B3">
              <w:rPr>
                <w:rFonts w:ascii="Leelawadee UI Semilight" w:hAnsi="Leelawadee UI Semilight" w:cs="Leelawadee UI Semilight"/>
                <w:color w:val="595959" w:themeColor="text1" w:themeTint="A6"/>
              </w:rPr>
              <w:t>Draw up the Tenancy Agreement and send out for signing</w:t>
            </w:r>
          </w:p>
        </w:tc>
        <w:tc>
          <w:tcPr>
            <w:tcW w:w="1842" w:type="dxa"/>
          </w:tcPr>
          <w:p w14:paraId="40925762"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r w:rsidRPr="004C07CF">
              <w:rPr>
                <w:rFonts w:ascii="Leelawadee UI Semilight" w:hAnsi="Leelawadee UI Semilight" w:cs="Leelawadee UI Semilight"/>
                <w:noProof/>
                <w:color w:val="595959" w:themeColor="text1" w:themeTint="A6"/>
                <w:sz w:val="32"/>
                <w:szCs w:val="32"/>
              </w:rPr>
              <w:sym w:font="Wingdings" w:char="F0FC"/>
            </w:r>
          </w:p>
        </w:tc>
        <w:tc>
          <w:tcPr>
            <w:tcW w:w="1701" w:type="dxa"/>
          </w:tcPr>
          <w:p w14:paraId="492F1814"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r w:rsidRPr="004C07CF">
              <w:rPr>
                <w:rFonts w:ascii="Leelawadee UI Semilight" w:hAnsi="Leelawadee UI Semilight" w:cs="Leelawadee UI Semilight"/>
                <w:noProof/>
                <w:color w:val="595959" w:themeColor="text1" w:themeTint="A6"/>
                <w:sz w:val="32"/>
                <w:szCs w:val="32"/>
              </w:rPr>
              <w:sym w:font="Wingdings" w:char="F0FC"/>
            </w:r>
          </w:p>
        </w:tc>
        <w:tc>
          <w:tcPr>
            <w:tcW w:w="1843" w:type="dxa"/>
          </w:tcPr>
          <w:p w14:paraId="2EBB8A10" w14:textId="77777777" w:rsidR="00626512" w:rsidRPr="007F33B3" w:rsidRDefault="00626512" w:rsidP="00401883">
            <w:pPr>
              <w:jc w:val="center"/>
              <w:rPr>
                <w:rFonts w:ascii="Leelawadee UI Semilight" w:hAnsi="Leelawadee UI Semilight" w:cs="Leelawadee UI Semilight"/>
                <w:color w:val="595959" w:themeColor="text1" w:themeTint="A6"/>
                <w:sz w:val="32"/>
                <w:szCs w:val="32"/>
              </w:rPr>
            </w:pPr>
            <w:r w:rsidRPr="007F33B3">
              <w:rPr>
                <w:rFonts w:ascii="Leelawadee UI Semilight" w:hAnsi="Leelawadee UI Semilight" w:cs="Leelawadee UI Semilight"/>
                <w:noProof/>
                <w:color w:val="595959" w:themeColor="text1" w:themeTint="A6"/>
                <w:sz w:val="32"/>
                <w:szCs w:val="32"/>
              </w:rPr>
              <w:sym w:font="Wingdings" w:char="F0FC"/>
            </w:r>
          </w:p>
        </w:tc>
      </w:tr>
      <w:tr w:rsidR="00626512" w:rsidRPr="007F33B3" w14:paraId="4EE69110" w14:textId="77777777" w:rsidTr="00401883">
        <w:tc>
          <w:tcPr>
            <w:tcW w:w="3936" w:type="dxa"/>
          </w:tcPr>
          <w:p w14:paraId="4D84885A" w14:textId="77777777" w:rsidR="00626512" w:rsidRPr="007F33B3" w:rsidRDefault="00626512" w:rsidP="00401883">
            <w:pPr>
              <w:rPr>
                <w:rFonts w:ascii="Leelawadee UI Semilight" w:hAnsi="Leelawadee UI Semilight" w:cs="Leelawadee UI Semilight"/>
                <w:color w:val="595959" w:themeColor="text1" w:themeTint="A6"/>
              </w:rPr>
            </w:pPr>
            <w:r w:rsidRPr="007F33B3">
              <w:rPr>
                <w:rFonts w:ascii="Leelawadee UI Semilight" w:hAnsi="Leelawadee UI Semilight" w:cs="Leelawadee UI Semilight"/>
                <w:color w:val="595959" w:themeColor="text1" w:themeTint="A6"/>
              </w:rPr>
              <w:t>Changes to Tenancy Agreement after it has been issued</w:t>
            </w:r>
          </w:p>
        </w:tc>
        <w:tc>
          <w:tcPr>
            <w:tcW w:w="1842" w:type="dxa"/>
          </w:tcPr>
          <w:p w14:paraId="706FB624" w14:textId="77777777" w:rsidR="00626512" w:rsidRPr="004C07CF" w:rsidRDefault="00626512" w:rsidP="00401883">
            <w:pPr>
              <w:jc w:val="center"/>
              <w:rPr>
                <w:rFonts w:ascii="Leelawadee UI Semilight" w:hAnsi="Leelawadee UI Semilight" w:cs="Leelawadee UI Semilight"/>
                <w:noProof/>
                <w:color w:val="595959" w:themeColor="text1" w:themeTint="A6"/>
                <w:sz w:val="32"/>
                <w:szCs w:val="32"/>
              </w:rPr>
            </w:pPr>
            <w:r w:rsidRPr="004C07CF">
              <w:rPr>
                <w:rFonts w:ascii="Leelawadee UI Semilight" w:hAnsi="Leelawadee UI Semilight" w:cs="Leelawadee UI Semilight"/>
                <w:noProof/>
                <w:color w:val="595959" w:themeColor="text1" w:themeTint="A6"/>
                <w:sz w:val="32"/>
                <w:szCs w:val="32"/>
              </w:rPr>
              <w:sym w:font="Wingdings" w:char="F0FC"/>
            </w:r>
          </w:p>
          <w:p w14:paraId="08AB6DEE"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r w:rsidRPr="004C07CF">
              <w:rPr>
                <w:rFonts w:ascii="Leelawadee UI Semilight" w:hAnsi="Leelawadee UI Semilight" w:cs="Leelawadee UI Semilight"/>
                <w:noProof/>
                <w:color w:val="595959" w:themeColor="text1" w:themeTint="A6"/>
              </w:rPr>
              <w:t>£30.00</w:t>
            </w:r>
          </w:p>
        </w:tc>
        <w:tc>
          <w:tcPr>
            <w:tcW w:w="1701" w:type="dxa"/>
          </w:tcPr>
          <w:p w14:paraId="33A4F7D6" w14:textId="77777777" w:rsidR="00626512" w:rsidRPr="004C07CF" w:rsidRDefault="00626512" w:rsidP="00401883">
            <w:pPr>
              <w:jc w:val="center"/>
              <w:rPr>
                <w:rFonts w:ascii="Leelawadee UI Semilight" w:hAnsi="Leelawadee UI Semilight" w:cs="Leelawadee UI Semilight"/>
                <w:noProof/>
                <w:color w:val="595959" w:themeColor="text1" w:themeTint="A6"/>
                <w:sz w:val="32"/>
                <w:szCs w:val="32"/>
              </w:rPr>
            </w:pPr>
            <w:r w:rsidRPr="004C07CF">
              <w:rPr>
                <w:rFonts w:ascii="Leelawadee UI Semilight" w:hAnsi="Leelawadee UI Semilight" w:cs="Leelawadee UI Semilight"/>
                <w:noProof/>
                <w:color w:val="595959" w:themeColor="text1" w:themeTint="A6"/>
                <w:sz w:val="32"/>
                <w:szCs w:val="32"/>
              </w:rPr>
              <w:sym w:font="Wingdings" w:char="F0FC"/>
            </w:r>
          </w:p>
          <w:p w14:paraId="5AC4A54E"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r w:rsidRPr="004C07CF">
              <w:rPr>
                <w:rFonts w:ascii="Leelawadee UI Semilight" w:hAnsi="Leelawadee UI Semilight" w:cs="Leelawadee UI Semilight"/>
                <w:noProof/>
                <w:color w:val="595959" w:themeColor="text1" w:themeTint="A6"/>
              </w:rPr>
              <w:t>£30.00</w:t>
            </w:r>
          </w:p>
        </w:tc>
        <w:tc>
          <w:tcPr>
            <w:tcW w:w="1843" w:type="dxa"/>
          </w:tcPr>
          <w:p w14:paraId="45069600"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r w:rsidRPr="007F33B3">
              <w:rPr>
                <w:rFonts w:ascii="Leelawadee UI Semilight" w:hAnsi="Leelawadee UI Semilight" w:cs="Leelawadee UI Semilight"/>
                <w:noProof/>
                <w:color w:val="595959" w:themeColor="text1" w:themeTint="A6"/>
                <w:sz w:val="32"/>
                <w:szCs w:val="32"/>
              </w:rPr>
              <w:sym w:font="Wingdings" w:char="F0FC"/>
            </w:r>
          </w:p>
          <w:p w14:paraId="28B550B9" w14:textId="77777777" w:rsidR="00626512" w:rsidRPr="007F33B3" w:rsidRDefault="00626512" w:rsidP="00401883">
            <w:pPr>
              <w:jc w:val="center"/>
              <w:rPr>
                <w:rFonts w:ascii="Leelawadee UI Semilight" w:hAnsi="Leelawadee UI Semilight" w:cs="Leelawadee UI Semilight"/>
                <w:noProof/>
                <w:color w:val="595959" w:themeColor="text1" w:themeTint="A6"/>
                <w:szCs w:val="24"/>
              </w:rPr>
            </w:pPr>
            <w:r w:rsidRPr="007F33B3">
              <w:rPr>
                <w:rFonts w:ascii="Leelawadee UI Semilight" w:hAnsi="Leelawadee UI Semilight" w:cs="Leelawadee UI Semilight"/>
                <w:noProof/>
                <w:color w:val="595959" w:themeColor="text1" w:themeTint="A6"/>
                <w:szCs w:val="24"/>
              </w:rPr>
              <w:t>£30.00</w:t>
            </w:r>
          </w:p>
        </w:tc>
      </w:tr>
      <w:tr w:rsidR="00626512" w:rsidRPr="007F33B3" w14:paraId="6547C01D" w14:textId="77777777" w:rsidTr="00401883">
        <w:tc>
          <w:tcPr>
            <w:tcW w:w="3936" w:type="dxa"/>
          </w:tcPr>
          <w:p w14:paraId="4B1286D1" w14:textId="0CA204A9" w:rsidR="00626512" w:rsidRPr="007F33B3" w:rsidRDefault="00626512" w:rsidP="00401883">
            <w:pPr>
              <w:rPr>
                <w:rFonts w:ascii="Leelawadee UI Semilight" w:hAnsi="Leelawadee UI Semilight" w:cs="Leelawadee UI Semilight"/>
                <w:color w:val="595959" w:themeColor="text1" w:themeTint="A6"/>
              </w:rPr>
            </w:pPr>
            <w:r w:rsidRPr="00F730DD">
              <w:rPr>
                <w:rFonts w:ascii="Leelawadee UI Semilight" w:eastAsia="Calibri" w:hAnsi="Leelawadee UI Semilight" w:cs="Leelawadee UI Semilight"/>
                <w:color w:val="595959"/>
              </w:rPr>
              <w:t>Withdrawal from proceeding with a tenancy after the terms have been agreed</w:t>
            </w:r>
          </w:p>
        </w:tc>
        <w:tc>
          <w:tcPr>
            <w:tcW w:w="1842" w:type="dxa"/>
          </w:tcPr>
          <w:p w14:paraId="048E68F4" w14:textId="77777777" w:rsidR="00626512" w:rsidRPr="004C07CF" w:rsidRDefault="00626512" w:rsidP="00626512">
            <w:pPr>
              <w:jc w:val="center"/>
              <w:rPr>
                <w:rFonts w:ascii="Leelawadee UI Semilight" w:hAnsi="Leelawadee UI Semilight" w:cs="Leelawadee UI Semilight"/>
                <w:noProof/>
                <w:color w:val="595959" w:themeColor="text1" w:themeTint="A6"/>
                <w:sz w:val="32"/>
                <w:szCs w:val="32"/>
              </w:rPr>
            </w:pPr>
            <w:r w:rsidRPr="004C07CF">
              <w:rPr>
                <w:rFonts w:ascii="Leelawadee UI Semilight" w:hAnsi="Leelawadee UI Semilight" w:cs="Leelawadee UI Semilight"/>
                <w:noProof/>
                <w:color w:val="595959" w:themeColor="text1" w:themeTint="A6"/>
                <w:sz w:val="32"/>
                <w:szCs w:val="32"/>
              </w:rPr>
              <w:sym w:font="Wingdings" w:char="F0FC"/>
            </w:r>
          </w:p>
          <w:p w14:paraId="20CAE6F4" w14:textId="0790045B" w:rsidR="00626512" w:rsidRPr="00F750A0" w:rsidRDefault="00F750A0" w:rsidP="00401883">
            <w:pPr>
              <w:jc w:val="center"/>
              <w:rPr>
                <w:rFonts w:ascii="Leelawadee UI Semilight" w:hAnsi="Leelawadee UI Semilight" w:cs="Leelawadee UI Semilight"/>
                <w:noProof/>
                <w:color w:val="595959" w:themeColor="text1" w:themeTint="A6"/>
              </w:rPr>
            </w:pPr>
            <w:r w:rsidRPr="00F750A0">
              <w:rPr>
                <w:rFonts w:ascii="Leelawadee UI Semilight" w:hAnsi="Leelawadee UI Semilight" w:cs="Leelawadee UI Semilight"/>
                <w:noProof/>
                <w:color w:val="595959" w:themeColor="text1" w:themeTint="A6"/>
              </w:rPr>
              <w:t>£150.00</w:t>
            </w:r>
          </w:p>
        </w:tc>
        <w:tc>
          <w:tcPr>
            <w:tcW w:w="1701" w:type="dxa"/>
          </w:tcPr>
          <w:p w14:paraId="489A2028" w14:textId="77777777" w:rsidR="00F750A0" w:rsidRPr="004C07CF" w:rsidRDefault="00F750A0" w:rsidP="00F750A0">
            <w:pPr>
              <w:jc w:val="center"/>
              <w:rPr>
                <w:rFonts w:ascii="Leelawadee UI Semilight" w:hAnsi="Leelawadee UI Semilight" w:cs="Leelawadee UI Semilight"/>
                <w:noProof/>
                <w:color w:val="595959" w:themeColor="text1" w:themeTint="A6"/>
                <w:sz w:val="32"/>
                <w:szCs w:val="32"/>
              </w:rPr>
            </w:pPr>
            <w:r w:rsidRPr="004C07CF">
              <w:rPr>
                <w:rFonts w:ascii="Leelawadee UI Semilight" w:hAnsi="Leelawadee UI Semilight" w:cs="Leelawadee UI Semilight"/>
                <w:noProof/>
                <w:color w:val="595959" w:themeColor="text1" w:themeTint="A6"/>
                <w:sz w:val="32"/>
                <w:szCs w:val="32"/>
              </w:rPr>
              <w:sym w:font="Wingdings" w:char="F0FC"/>
            </w:r>
          </w:p>
          <w:p w14:paraId="230AEF1E" w14:textId="08583373" w:rsidR="00626512" w:rsidRPr="004C07CF" w:rsidRDefault="00F750A0" w:rsidP="00401883">
            <w:pPr>
              <w:jc w:val="center"/>
              <w:rPr>
                <w:rFonts w:ascii="Leelawadee UI Semilight" w:hAnsi="Leelawadee UI Semilight" w:cs="Leelawadee UI Semilight"/>
                <w:noProof/>
                <w:color w:val="595959" w:themeColor="text1" w:themeTint="A6"/>
                <w:sz w:val="32"/>
                <w:szCs w:val="32"/>
              </w:rPr>
            </w:pPr>
            <w:r w:rsidRPr="00F750A0">
              <w:rPr>
                <w:rFonts w:ascii="Leelawadee UI Semilight" w:hAnsi="Leelawadee UI Semilight" w:cs="Leelawadee UI Semilight"/>
                <w:noProof/>
                <w:color w:val="595959" w:themeColor="text1" w:themeTint="A6"/>
              </w:rPr>
              <w:t>£150.00</w:t>
            </w:r>
          </w:p>
        </w:tc>
        <w:tc>
          <w:tcPr>
            <w:tcW w:w="1843" w:type="dxa"/>
          </w:tcPr>
          <w:p w14:paraId="5BD07838" w14:textId="77777777" w:rsidR="00F750A0" w:rsidRPr="004C07CF" w:rsidRDefault="00F750A0" w:rsidP="00F750A0">
            <w:pPr>
              <w:jc w:val="center"/>
              <w:rPr>
                <w:rFonts w:ascii="Leelawadee UI Semilight" w:hAnsi="Leelawadee UI Semilight" w:cs="Leelawadee UI Semilight"/>
                <w:noProof/>
                <w:color w:val="595959" w:themeColor="text1" w:themeTint="A6"/>
                <w:sz w:val="32"/>
                <w:szCs w:val="32"/>
              </w:rPr>
            </w:pPr>
            <w:r w:rsidRPr="004C07CF">
              <w:rPr>
                <w:rFonts w:ascii="Leelawadee UI Semilight" w:hAnsi="Leelawadee UI Semilight" w:cs="Leelawadee UI Semilight"/>
                <w:noProof/>
                <w:color w:val="595959" w:themeColor="text1" w:themeTint="A6"/>
                <w:sz w:val="32"/>
                <w:szCs w:val="32"/>
              </w:rPr>
              <w:sym w:font="Wingdings" w:char="F0FC"/>
            </w:r>
          </w:p>
          <w:p w14:paraId="75840885" w14:textId="3ABA8324" w:rsidR="00626512" w:rsidRPr="007F33B3" w:rsidRDefault="00F750A0" w:rsidP="00401883">
            <w:pPr>
              <w:jc w:val="center"/>
              <w:rPr>
                <w:rFonts w:ascii="Leelawadee UI Semilight" w:hAnsi="Leelawadee UI Semilight" w:cs="Leelawadee UI Semilight"/>
                <w:noProof/>
                <w:color w:val="595959" w:themeColor="text1" w:themeTint="A6"/>
                <w:sz w:val="32"/>
                <w:szCs w:val="32"/>
              </w:rPr>
            </w:pPr>
            <w:r w:rsidRPr="00F750A0">
              <w:rPr>
                <w:rFonts w:ascii="Leelawadee UI Semilight" w:hAnsi="Leelawadee UI Semilight" w:cs="Leelawadee UI Semilight"/>
                <w:noProof/>
                <w:color w:val="595959" w:themeColor="text1" w:themeTint="A6"/>
              </w:rPr>
              <w:t>£150.00</w:t>
            </w:r>
          </w:p>
        </w:tc>
      </w:tr>
      <w:tr w:rsidR="00626512" w:rsidRPr="007F33B3" w14:paraId="29E6DF8D" w14:textId="77777777" w:rsidTr="00401883">
        <w:tc>
          <w:tcPr>
            <w:tcW w:w="3936" w:type="dxa"/>
          </w:tcPr>
          <w:p w14:paraId="7E57F411" w14:textId="77777777" w:rsidR="00626512" w:rsidRPr="007F33B3" w:rsidRDefault="00626512" w:rsidP="00401883">
            <w:pPr>
              <w:rPr>
                <w:rFonts w:ascii="Leelawadee UI Semilight" w:hAnsi="Leelawadee UI Semilight" w:cs="Leelawadee UI Semilight"/>
                <w:color w:val="595959" w:themeColor="text1" w:themeTint="A6"/>
              </w:rPr>
            </w:pPr>
            <w:r w:rsidRPr="007F33B3">
              <w:rPr>
                <w:rFonts w:ascii="Leelawadee UI Semilight" w:hAnsi="Leelawadee UI Semilight" w:cs="Leelawadee UI Semilight"/>
                <w:color w:val="595959" w:themeColor="text1" w:themeTint="A6"/>
              </w:rPr>
              <w:t>Take initial rental and deposit</w:t>
            </w:r>
          </w:p>
          <w:p w14:paraId="0F3B278A" w14:textId="77777777" w:rsidR="00626512" w:rsidRPr="007F33B3" w:rsidRDefault="00626512" w:rsidP="00401883">
            <w:pPr>
              <w:rPr>
                <w:rFonts w:ascii="Leelawadee UI Semilight" w:hAnsi="Leelawadee UI Semilight" w:cs="Leelawadee UI Semilight"/>
                <w:color w:val="595959" w:themeColor="text1" w:themeTint="A6"/>
              </w:rPr>
            </w:pPr>
            <w:r w:rsidRPr="007F33B3">
              <w:rPr>
                <w:rFonts w:ascii="Leelawadee UI Semilight" w:hAnsi="Leelawadee UI Semilight" w:cs="Leelawadee UI Semilight"/>
                <w:color w:val="595959" w:themeColor="text1" w:themeTint="A6"/>
              </w:rPr>
              <w:t xml:space="preserve"> </w:t>
            </w:r>
          </w:p>
        </w:tc>
        <w:tc>
          <w:tcPr>
            <w:tcW w:w="1842" w:type="dxa"/>
          </w:tcPr>
          <w:p w14:paraId="6B689A3E"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r w:rsidRPr="004C07CF">
              <w:rPr>
                <w:rFonts w:ascii="Leelawadee UI Semilight" w:hAnsi="Leelawadee UI Semilight" w:cs="Leelawadee UI Semilight"/>
                <w:noProof/>
                <w:color w:val="595959" w:themeColor="text1" w:themeTint="A6"/>
                <w:sz w:val="32"/>
                <w:szCs w:val="32"/>
              </w:rPr>
              <w:sym w:font="Wingdings" w:char="F0FC"/>
            </w:r>
          </w:p>
        </w:tc>
        <w:tc>
          <w:tcPr>
            <w:tcW w:w="1701" w:type="dxa"/>
          </w:tcPr>
          <w:p w14:paraId="26F236CF"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r w:rsidRPr="004C07CF">
              <w:rPr>
                <w:rFonts w:ascii="Leelawadee UI Semilight" w:hAnsi="Leelawadee UI Semilight" w:cs="Leelawadee UI Semilight"/>
                <w:noProof/>
                <w:color w:val="595959" w:themeColor="text1" w:themeTint="A6"/>
                <w:sz w:val="32"/>
                <w:szCs w:val="32"/>
              </w:rPr>
              <w:sym w:font="Wingdings" w:char="F0FC"/>
            </w:r>
          </w:p>
        </w:tc>
        <w:tc>
          <w:tcPr>
            <w:tcW w:w="1843" w:type="dxa"/>
          </w:tcPr>
          <w:p w14:paraId="352D6776" w14:textId="77777777" w:rsidR="00626512" w:rsidRPr="007F33B3" w:rsidRDefault="00626512" w:rsidP="00401883">
            <w:pPr>
              <w:jc w:val="center"/>
              <w:rPr>
                <w:rFonts w:ascii="Leelawadee UI Semilight" w:hAnsi="Leelawadee UI Semilight" w:cs="Leelawadee UI Semilight"/>
                <w:color w:val="595959" w:themeColor="text1" w:themeTint="A6"/>
                <w:sz w:val="32"/>
                <w:szCs w:val="32"/>
              </w:rPr>
            </w:pPr>
            <w:r w:rsidRPr="007F33B3">
              <w:rPr>
                <w:rFonts w:ascii="Leelawadee UI Semilight" w:hAnsi="Leelawadee UI Semilight" w:cs="Leelawadee UI Semilight"/>
                <w:noProof/>
                <w:color w:val="595959" w:themeColor="text1" w:themeTint="A6"/>
                <w:sz w:val="32"/>
                <w:szCs w:val="32"/>
              </w:rPr>
              <w:sym w:font="Wingdings" w:char="F0FC"/>
            </w:r>
          </w:p>
        </w:tc>
      </w:tr>
      <w:tr w:rsidR="00626512" w:rsidRPr="007F33B3" w14:paraId="49B631E3" w14:textId="77777777" w:rsidTr="00401883">
        <w:tc>
          <w:tcPr>
            <w:tcW w:w="3936" w:type="dxa"/>
          </w:tcPr>
          <w:p w14:paraId="191AFB38" w14:textId="77777777" w:rsidR="00626512" w:rsidRPr="007F33B3" w:rsidRDefault="00626512" w:rsidP="00401883">
            <w:pPr>
              <w:rPr>
                <w:rFonts w:ascii="Leelawadee UI Semilight" w:hAnsi="Leelawadee UI Semilight" w:cs="Leelawadee UI Semilight"/>
                <w:color w:val="595959" w:themeColor="text1" w:themeTint="A6"/>
              </w:rPr>
            </w:pPr>
            <w:r w:rsidRPr="007F33B3">
              <w:rPr>
                <w:rFonts w:ascii="Leelawadee UI Semilight" w:hAnsi="Leelawadee UI Semilight" w:cs="Leelawadee UI Semilight"/>
                <w:color w:val="595959" w:themeColor="text1" w:themeTint="A6"/>
              </w:rPr>
              <w:t>Register deposit in Government approved scheme</w:t>
            </w:r>
          </w:p>
        </w:tc>
        <w:tc>
          <w:tcPr>
            <w:tcW w:w="1842" w:type="dxa"/>
          </w:tcPr>
          <w:p w14:paraId="3B244266"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r w:rsidRPr="004C07CF">
              <w:rPr>
                <w:rFonts w:ascii="Leelawadee UI Semilight" w:hAnsi="Leelawadee UI Semilight" w:cs="Leelawadee UI Semilight"/>
                <w:noProof/>
                <w:color w:val="595959" w:themeColor="text1" w:themeTint="A6"/>
                <w:sz w:val="32"/>
                <w:szCs w:val="32"/>
              </w:rPr>
              <w:sym w:font="Wingdings" w:char="F0FC"/>
            </w:r>
          </w:p>
        </w:tc>
        <w:tc>
          <w:tcPr>
            <w:tcW w:w="1701" w:type="dxa"/>
          </w:tcPr>
          <w:p w14:paraId="79141F97"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r w:rsidRPr="004C07CF">
              <w:rPr>
                <w:rFonts w:ascii="Leelawadee UI Semilight" w:hAnsi="Leelawadee UI Semilight" w:cs="Leelawadee UI Semilight"/>
                <w:noProof/>
                <w:color w:val="595959" w:themeColor="text1" w:themeTint="A6"/>
                <w:sz w:val="32"/>
                <w:szCs w:val="32"/>
              </w:rPr>
              <w:sym w:font="Wingdings" w:char="F0FC"/>
            </w:r>
          </w:p>
        </w:tc>
        <w:tc>
          <w:tcPr>
            <w:tcW w:w="1843" w:type="dxa"/>
          </w:tcPr>
          <w:p w14:paraId="140CCA36" w14:textId="77777777" w:rsidR="00626512" w:rsidRPr="007F33B3" w:rsidRDefault="00626512" w:rsidP="00401883">
            <w:pPr>
              <w:jc w:val="center"/>
              <w:rPr>
                <w:rFonts w:ascii="Leelawadee UI Semilight" w:hAnsi="Leelawadee UI Semilight" w:cs="Leelawadee UI Semilight"/>
                <w:color w:val="595959" w:themeColor="text1" w:themeTint="A6"/>
                <w:sz w:val="32"/>
                <w:szCs w:val="32"/>
              </w:rPr>
            </w:pPr>
            <w:r w:rsidRPr="007F33B3">
              <w:rPr>
                <w:rFonts w:ascii="Leelawadee UI Semilight" w:hAnsi="Leelawadee UI Semilight" w:cs="Leelawadee UI Semilight"/>
                <w:noProof/>
                <w:color w:val="595959" w:themeColor="text1" w:themeTint="A6"/>
                <w:sz w:val="32"/>
                <w:szCs w:val="32"/>
              </w:rPr>
              <w:sym w:font="Wingdings" w:char="F0FC"/>
            </w:r>
          </w:p>
        </w:tc>
      </w:tr>
      <w:tr w:rsidR="00626512" w:rsidRPr="007F33B3" w14:paraId="74A1167C" w14:textId="77777777" w:rsidTr="00401883">
        <w:tc>
          <w:tcPr>
            <w:tcW w:w="3936" w:type="dxa"/>
          </w:tcPr>
          <w:p w14:paraId="63AB25B8" w14:textId="266F7EE2" w:rsidR="00626512" w:rsidRPr="00A36859" w:rsidRDefault="00626512" w:rsidP="00401883">
            <w:pPr>
              <w:rPr>
                <w:rFonts w:ascii="Leelawadee UI Semilight" w:eastAsia="Times New Roman" w:hAnsi="Leelawadee UI Semilight" w:cs="Leelawadee UI Semilight"/>
                <w:color w:val="595959" w:themeColor="text1" w:themeTint="A6"/>
              </w:rPr>
            </w:pPr>
            <w:r w:rsidRPr="007F33B3">
              <w:rPr>
                <w:rFonts w:ascii="Leelawadee UI Semilight" w:hAnsi="Leelawadee UI Semilight" w:cs="Leelawadee UI Semilight"/>
                <w:color w:val="595959" w:themeColor="text1" w:themeTint="A6"/>
              </w:rPr>
              <w:t xml:space="preserve">Ensure the property is compliant </w:t>
            </w:r>
            <w:r w:rsidRPr="007F33B3">
              <w:rPr>
                <w:rFonts w:ascii="Leelawadee UI Semilight" w:eastAsia="Times New Roman" w:hAnsi="Leelawadee UI Semilight" w:cs="Leelawadee UI Semilight"/>
                <w:color w:val="595959" w:themeColor="text1" w:themeTint="A6"/>
              </w:rPr>
              <w:t>this will include checking/arranging for a gas safety certificate, electrical certificate, checking smoke and CO alarms, and legionnaires testing</w:t>
            </w:r>
          </w:p>
        </w:tc>
        <w:tc>
          <w:tcPr>
            <w:tcW w:w="1842" w:type="dxa"/>
          </w:tcPr>
          <w:p w14:paraId="37D2EA1F" w14:textId="77777777" w:rsidR="00626512" w:rsidRPr="004C07CF" w:rsidRDefault="00626512" w:rsidP="00401883">
            <w:pPr>
              <w:jc w:val="center"/>
              <w:rPr>
                <w:rFonts w:ascii="Leelawadee UI Semilight" w:hAnsi="Leelawadee UI Semilight" w:cs="Leelawadee UI Semilight"/>
                <w:color w:val="595959" w:themeColor="text1" w:themeTint="A6"/>
                <w:sz w:val="32"/>
                <w:szCs w:val="32"/>
              </w:rPr>
            </w:pPr>
            <w:r w:rsidRPr="004C07CF">
              <w:rPr>
                <w:rFonts w:ascii="Leelawadee UI Semilight" w:hAnsi="Leelawadee UI Semilight" w:cs="Leelawadee UI Semilight"/>
                <w:noProof/>
                <w:color w:val="595959" w:themeColor="text1" w:themeTint="A6"/>
                <w:sz w:val="32"/>
                <w:szCs w:val="32"/>
              </w:rPr>
              <w:sym w:font="Wingdings" w:char="F0FC"/>
            </w:r>
          </w:p>
          <w:p w14:paraId="316C7EC7"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r w:rsidRPr="004C07CF">
              <w:rPr>
                <w:rFonts w:ascii="Leelawadee UI Semilight" w:hAnsi="Leelawadee UI Semilight" w:cs="Leelawadee UI Semilight"/>
                <w:color w:val="595959" w:themeColor="text1" w:themeTint="A6"/>
              </w:rPr>
              <w:t>£90.00</w:t>
            </w:r>
          </w:p>
        </w:tc>
        <w:tc>
          <w:tcPr>
            <w:tcW w:w="1701" w:type="dxa"/>
          </w:tcPr>
          <w:p w14:paraId="2A487821" w14:textId="77777777" w:rsidR="00626512" w:rsidRPr="004C07CF" w:rsidRDefault="00626512" w:rsidP="00401883">
            <w:pPr>
              <w:jc w:val="center"/>
              <w:rPr>
                <w:rFonts w:ascii="Leelawadee UI Semilight" w:hAnsi="Leelawadee UI Semilight" w:cs="Leelawadee UI Semilight"/>
                <w:color w:val="595959" w:themeColor="text1" w:themeTint="A6"/>
                <w:sz w:val="32"/>
                <w:szCs w:val="32"/>
              </w:rPr>
            </w:pPr>
            <w:r w:rsidRPr="004C07CF">
              <w:rPr>
                <w:rFonts w:ascii="Leelawadee UI Semilight" w:hAnsi="Leelawadee UI Semilight" w:cs="Leelawadee UI Semilight"/>
                <w:noProof/>
                <w:color w:val="595959" w:themeColor="text1" w:themeTint="A6"/>
                <w:sz w:val="32"/>
                <w:szCs w:val="32"/>
              </w:rPr>
              <w:sym w:font="Wingdings" w:char="F0FC"/>
            </w:r>
          </w:p>
          <w:p w14:paraId="393549AE"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r w:rsidRPr="004C07CF">
              <w:rPr>
                <w:rFonts w:ascii="Leelawadee UI Semilight" w:hAnsi="Leelawadee UI Semilight" w:cs="Leelawadee UI Semilight"/>
                <w:color w:val="595959" w:themeColor="text1" w:themeTint="A6"/>
              </w:rPr>
              <w:t>£90.00</w:t>
            </w:r>
          </w:p>
        </w:tc>
        <w:tc>
          <w:tcPr>
            <w:tcW w:w="1843" w:type="dxa"/>
          </w:tcPr>
          <w:p w14:paraId="4C585AD2" w14:textId="77777777" w:rsidR="00626512" w:rsidRPr="007F33B3" w:rsidRDefault="00626512" w:rsidP="00401883">
            <w:pPr>
              <w:jc w:val="center"/>
              <w:rPr>
                <w:rFonts w:ascii="Leelawadee UI Semilight" w:hAnsi="Leelawadee UI Semilight" w:cs="Leelawadee UI Semilight"/>
                <w:color w:val="595959" w:themeColor="text1" w:themeTint="A6"/>
                <w:sz w:val="32"/>
                <w:szCs w:val="32"/>
              </w:rPr>
            </w:pPr>
            <w:r w:rsidRPr="007F33B3">
              <w:rPr>
                <w:rFonts w:ascii="Leelawadee UI Semilight" w:hAnsi="Leelawadee UI Semilight" w:cs="Leelawadee UI Semilight"/>
                <w:noProof/>
                <w:color w:val="595959" w:themeColor="text1" w:themeTint="A6"/>
                <w:sz w:val="32"/>
                <w:szCs w:val="32"/>
              </w:rPr>
              <w:sym w:font="Wingdings" w:char="F0FC"/>
            </w:r>
          </w:p>
        </w:tc>
      </w:tr>
      <w:tr w:rsidR="00626512" w:rsidRPr="007F33B3" w14:paraId="5D3FE1CD" w14:textId="77777777" w:rsidTr="00401883">
        <w:tc>
          <w:tcPr>
            <w:tcW w:w="3936" w:type="dxa"/>
          </w:tcPr>
          <w:p w14:paraId="62E877F9" w14:textId="77777777" w:rsidR="00626512" w:rsidRPr="007F33B3" w:rsidRDefault="00626512" w:rsidP="00401883">
            <w:pPr>
              <w:rPr>
                <w:rFonts w:ascii="Leelawadee UI Semilight" w:hAnsi="Leelawadee UI Semilight" w:cs="Leelawadee UI Semilight"/>
                <w:color w:val="595959" w:themeColor="text1" w:themeTint="A6"/>
              </w:rPr>
            </w:pPr>
            <w:r w:rsidRPr="007F33B3">
              <w:rPr>
                <w:rFonts w:ascii="Leelawadee UI Semilight" w:hAnsi="Leelawadee UI Semilight" w:cs="Leelawadee UI Semilight"/>
                <w:color w:val="595959" w:themeColor="text1" w:themeTint="A6"/>
              </w:rPr>
              <w:t>Arrange an inventory and check in</w:t>
            </w:r>
          </w:p>
          <w:p w14:paraId="0B4F7F13" w14:textId="77777777" w:rsidR="00626512" w:rsidRPr="007F33B3" w:rsidRDefault="00626512" w:rsidP="00401883">
            <w:pPr>
              <w:rPr>
                <w:rFonts w:ascii="Leelawadee UI Semilight" w:hAnsi="Leelawadee UI Semilight" w:cs="Leelawadee UI Semilight"/>
                <w:color w:val="595959" w:themeColor="text1" w:themeTint="A6"/>
              </w:rPr>
            </w:pPr>
          </w:p>
        </w:tc>
        <w:tc>
          <w:tcPr>
            <w:tcW w:w="1842" w:type="dxa"/>
          </w:tcPr>
          <w:p w14:paraId="03CAB9CC" w14:textId="77777777" w:rsidR="00626512" w:rsidRPr="004C07CF" w:rsidRDefault="00626512" w:rsidP="00401883">
            <w:pPr>
              <w:jc w:val="center"/>
              <w:rPr>
                <w:rFonts w:ascii="Leelawadee UI Semilight" w:hAnsi="Leelawadee UI Semilight" w:cs="Leelawadee UI Semilight"/>
                <w:color w:val="595959" w:themeColor="text1" w:themeTint="A6"/>
                <w:sz w:val="32"/>
                <w:szCs w:val="32"/>
              </w:rPr>
            </w:pPr>
            <w:r w:rsidRPr="004C07CF">
              <w:rPr>
                <w:rFonts w:ascii="Leelawadee UI Semilight" w:hAnsi="Leelawadee UI Semilight" w:cs="Leelawadee UI Semilight"/>
                <w:noProof/>
                <w:color w:val="595959" w:themeColor="text1" w:themeTint="A6"/>
                <w:sz w:val="32"/>
                <w:szCs w:val="32"/>
              </w:rPr>
              <w:sym w:font="Wingdings" w:char="F0FC"/>
            </w:r>
          </w:p>
          <w:p w14:paraId="13467BF0"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r w:rsidRPr="004C07CF">
              <w:rPr>
                <w:rFonts w:ascii="Leelawadee UI Semilight" w:hAnsi="Leelawadee UI Semilight" w:cs="Leelawadee UI Semilight"/>
                <w:color w:val="595959" w:themeColor="text1" w:themeTint="A6"/>
              </w:rPr>
              <w:t>£60.00</w:t>
            </w:r>
          </w:p>
        </w:tc>
        <w:tc>
          <w:tcPr>
            <w:tcW w:w="1701" w:type="dxa"/>
          </w:tcPr>
          <w:p w14:paraId="120D5BD7" w14:textId="77777777" w:rsidR="00626512" w:rsidRPr="004C07CF" w:rsidRDefault="00626512" w:rsidP="00401883">
            <w:pPr>
              <w:jc w:val="center"/>
              <w:rPr>
                <w:rFonts w:ascii="Leelawadee UI Semilight" w:hAnsi="Leelawadee UI Semilight" w:cs="Leelawadee UI Semilight"/>
                <w:color w:val="595959" w:themeColor="text1" w:themeTint="A6"/>
                <w:sz w:val="32"/>
                <w:szCs w:val="32"/>
              </w:rPr>
            </w:pPr>
            <w:r w:rsidRPr="004C07CF">
              <w:rPr>
                <w:rFonts w:ascii="Leelawadee UI Semilight" w:hAnsi="Leelawadee UI Semilight" w:cs="Leelawadee UI Semilight"/>
                <w:noProof/>
                <w:color w:val="595959" w:themeColor="text1" w:themeTint="A6"/>
                <w:sz w:val="32"/>
                <w:szCs w:val="32"/>
              </w:rPr>
              <w:sym w:font="Wingdings" w:char="F0FC"/>
            </w:r>
          </w:p>
          <w:p w14:paraId="2588FCAE"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r w:rsidRPr="004C07CF">
              <w:rPr>
                <w:rFonts w:ascii="Leelawadee UI Semilight" w:hAnsi="Leelawadee UI Semilight" w:cs="Leelawadee UI Semilight"/>
                <w:color w:val="595959" w:themeColor="text1" w:themeTint="A6"/>
              </w:rPr>
              <w:t>£60.00</w:t>
            </w:r>
          </w:p>
        </w:tc>
        <w:tc>
          <w:tcPr>
            <w:tcW w:w="1843" w:type="dxa"/>
          </w:tcPr>
          <w:p w14:paraId="1352742F" w14:textId="77777777" w:rsidR="00626512" w:rsidRPr="007F33B3" w:rsidRDefault="00626512" w:rsidP="00401883">
            <w:pPr>
              <w:jc w:val="center"/>
              <w:rPr>
                <w:rFonts w:ascii="Leelawadee UI Semilight" w:hAnsi="Leelawadee UI Semilight" w:cs="Leelawadee UI Semilight"/>
                <w:color w:val="595959" w:themeColor="text1" w:themeTint="A6"/>
                <w:sz w:val="32"/>
                <w:szCs w:val="32"/>
              </w:rPr>
            </w:pPr>
            <w:r w:rsidRPr="007F33B3">
              <w:rPr>
                <w:rFonts w:ascii="Leelawadee UI Semilight" w:hAnsi="Leelawadee UI Semilight" w:cs="Leelawadee UI Semilight"/>
                <w:noProof/>
                <w:color w:val="595959" w:themeColor="text1" w:themeTint="A6"/>
                <w:sz w:val="32"/>
                <w:szCs w:val="32"/>
              </w:rPr>
              <w:sym w:font="Wingdings" w:char="F0FC"/>
            </w:r>
          </w:p>
        </w:tc>
      </w:tr>
      <w:tr w:rsidR="00626512" w:rsidRPr="007F33B3" w14:paraId="2529801B" w14:textId="77777777" w:rsidTr="00401883">
        <w:tc>
          <w:tcPr>
            <w:tcW w:w="3936" w:type="dxa"/>
          </w:tcPr>
          <w:p w14:paraId="76C64E2F" w14:textId="77777777" w:rsidR="00626512" w:rsidRDefault="00626512" w:rsidP="00401883">
            <w:pPr>
              <w:rPr>
                <w:rFonts w:ascii="Leelawadee UI Semilight" w:hAnsi="Leelawadee UI Semilight" w:cs="Leelawadee UI Semilight"/>
                <w:color w:val="595959" w:themeColor="text1" w:themeTint="A6"/>
              </w:rPr>
            </w:pPr>
            <w:r w:rsidRPr="007F33B3">
              <w:rPr>
                <w:rFonts w:ascii="Leelawadee UI Semilight" w:hAnsi="Leelawadee UI Semilight" w:cs="Leelawadee UI Semilight"/>
                <w:color w:val="595959" w:themeColor="text1" w:themeTint="A6"/>
              </w:rPr>
              <w:lastRenderedPageBreak/>
              <w:t>Arrange for a professional clean to be carried out</w:t>
            </w:r>
          </w:p>
          <w:p w14:paraId="30B263AD" w14:textId="77777777" w:rsidR="00626512" w:rsidRPr="007F33B3" w:rsidRDefault="00626512" w:rsidP="00401883">
            <w:pPr>
              <w:rPr>
                <w:rFonts w:ascii="Leelawadee UI Semilight" w:hAnsi="Leelawadee UI Semilight" w:cs="Leelawadee UI Semilight"/>
                <w:color w:val="595959" w:themeColor="text1" w:themeTint="A6"/>
              </w:rPr>
            </w:pPr>
          </w:p>
        </w:tc>
        <w:tc>
          <w:tcPr>
            <w:tcW w:w="1842" w:type="dxa"/>
          </w:tcPr>
          <w:p w14:paraId="46A6AE67" w14:textId="77777777" w:rsidR="00626512" w:rsidRPr="004C07CF" w:rsidRDefault="00626512" w:rsidP="00401883">
            <w:pPr>
              <w:jc w:val="center"/>
              <w:rPr>
                <w:rFonts w:ascii="Leelawadee UI Semilight" w:hAnsi="Leelawadee UI Semilight" w:cs="Leelawadee UI Semilight"/>
                <w:noProof/>
                <w:color w:val="595959" w:themeColor="text1" w:themeTint="A6"/>
                <w:sz w:val="32"/>
                <w:szCs w:val="32"/>
              </w:rPr>
            </w:pPr>
            <w:r w:rsidRPr="004C07CF">
              <w:rPr>
                <w:rFonts w:ascii="Leelawadee UI Semilight" w:hAnsi="Leelawadee UI Semilight" w:cs="Leelawadee UI Semilight"/>
                <w:noProof/>
                <w:color w:val="595959" w:themeColor="text1" w:themeTint="A6"/>
                <w:sz w:val="32"/>
                <w:szCs w:val="32"/>
              </w:rPr>
              <w:sym w:font="Wingdings" w:char="F0FC"/>
            </w:r>
          </w:p>
          <w:p w14:paraId="037D74FF"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r w:rsidRPr="004C07CF">
              <w:rPr>
                <w:rFonts w:ascii="Leelawadee UI Semilight" w:hAnsi="Leelawadee UI Semilight" w:cs="Leelawadee UI Semilight"/>
                <w:noProof/>
                <w:color w:val="595959" w:themeColor="text1" w:themeTint="A6"/>
              </w:rPr>
              <w:t>£60.00</w:t>
            </w:r>
          </w:p>
        </w:tc>
        <w:tc>
          <w:tcPr>
            <w:tcW w:w="1701" w:type="dxa"/>
          </w:tcPr>
          <w:p w14:paraId="7EFE0A5D" w14:textId="77777777" w:rsidR="00626512" w:rsidRPr="004C07CF" w:rsidRDefault="00626512" w:rsidP="00401883">
            <w:pPr>
              <w:jc w:val="center"/>
              <w:rPr>
                <w:rFonts w:ascii="Leelawadee UI Semilight" w:hAnsi="Leelawadee UI Semilight" w:cs="Leelawadee UI Semilight"/>
                <w:noProof/>
                <w:color w:val="595959" w:themeColor="text1" w:themeTint="A6"/>
                <w:sz w:val="32"/>
                <w:szCs w:val="32"/>
              </w:rPr>
            </w:pPr>
            <w:r w:rsidRPr="004C07CF">
              <w:rPr>
                <w:rFonts w:ascii="Leelawadee UI Semilight" w:hAnsi="Leelawadee UI Semilight" w:cs="Leelawadee UI Semilight"/>
                <w:noProof/>
                <w:color w:val="595959" w:themeColor="text1" w:themeTint="A6"/>
                <w:sz w:val="32"/>
                <w:szCs w:val="32"/>
              </w:rPr>
              <w:sym w:font="Wingdings" w:char="F0FC"/>
            </w:r>
          </w:p>
          <w:p w14:paraId="72E086AC"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r w:rsidRPr="004C07CF">
              <w:rPr>
                <w:rFonts w:ascii="Leelawadee UI Semilight" w:hAnsi="Leelawadee UI Semilight" w:cs="Leelawadee UI Semilight"/>
                <w:color w:val="595959" w:themeColor="text1" w:themeTint="A6"/>
              </w:rPr>
              <w:t>£60.00</w:t>
            </w:r>
          </w:p>
        </w:tc>
        <w:tc>
          <w:tcPr>
            <w:tcW w:w="1843" w:type="dxa"/>
          </w:tcPr>
          <w:p w14:paraId="2A9B5C1D"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r w:rsidRPr="007F33B3">
              <w:rPr>
                <w:rFonts w:ascii="Leelawadee UI Semilight" w:hAnsi="Leelawadee UI Semilight" w:cs="Leelawadee UI Semilight"/>
                <w:noProof/>
                <w:color w:val="595959" w:themeColor="text1" w:themeTint="A6"/>
                <w:sz w:val="32"/>
                <w:szCs w:val="32"/>
              </w:rPr>
              <w:sym w:font="Wingdings" w:char="F0FC"/>
            </w:r>
          </w:p>
        </w:tc>
      </w:tr>
      <w:tr w:rsidR="00626512" w:rsidRPr="007F33B3" w14:paraId="28B24139" w14:textId="77777777" w:rsidTr="00401883">
        <w:tc>
          <w:tcPr>
            <w:tcW w:w="3936" w:type="dxa"/>
          </w:tcPr>
          <w:p w14:paraId="44244ECB" w14:textId="77777777" w:rsidR="00626512" w:rsidRDefault="00626512" w:rsidP="00401883">
            <w:pPr>
              <w:rPr>
                <w:rFonts w:ascii="Leelawadee UI Semilight" w:hAnsi="Leelawadee UI Semilight" w:cs="Leelawadee UI Semilight"/>
                <w:color w:val="595959" w:themeColor="text1" w:themeTint="A6"/>
              </w:rPr>
            </w:pPr>
            <w:r w:rsidRPr="007F33B3">
              <w:rPr>
                <w:rFonts w:ascii="Leelawadee UI Semilight" w:hAnsi="Leelawadee UI Semilight" w:cs="Leelawadee UI Semilight"/>
                <w:color w:val="595959" w:themeColor="text1" w:themeTint="A6"/>
              </w:rPr>
              <w:t>Collect rental payments and provide statements</w:t>
            </w:r>
          </w:p>
          <w:p w14:paraId="3FEFAA6C" w14:textId="77777777" w:rsidR="00626512" w:rsidRPr="007F33B3" w:rsidRDefault="00626512" w:rsidP="00401883">
            <w:pPr>
              <w:rPr>
                <w:rFonts w:ascii="Leelawadee UI Semilight" w:hAnsi="Leelawadee UI Semilight" w:cs="Leelawadee UI Semilight"/>
                <w:color w:val="595959" w:themeColor="text1" w:themeTint="A6"/>
              </w:rPr>
            </w:pPr>
          </w:p>
        </w:tc>
        <w:tc>
          <w:tcPr>
            <w:tcW w:w="1842" w:type="dxa"/>
          </w:tcPr>
          <w:p w14:paraId="6869C18E"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p>
        </w:tc>
        <w:tc>
          <w:tcPr>
            <w:tcW w:w="1701" w:type="dxa"/>
          </w:tcPr>
          <w:p w14:paraId="3C335A00"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r w:rsidRPr="004C07CF">
              <w:rPr>
                <w:rFonts w:ascii="Leelawadee UI Semilight" w:hAnsi="Leelawadee UI Semilight" w:cs="Leelawadee UI Semilight"/>
                <w:noProof/>
                <w:color w:val="595959" w:themeColor="text1" w:themeTint="A6"/>
                <w:sz w:val="32"/>
                <w:szCs w:val="32"/>
              </w:rPr>
              <w:sym w:font="Wingdings" w:char="F0FC"/>
            </w:r>
          </w:p>
        </w:tc>
        <w:tc>
          <w:tcPr>
            <w:tcW w:w="1843" w:type="dxa"/>
          </w:tcPr>
          <w:p w14:paraId="19107DAE"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r w:rsidRPr="007F33B3">
              <w:rPr>
                <w:rFonts w:ascii="Leelawadee UI Semilight" w:hAnsi="Leelawadee UI Semilight" w:cs="Leelawadee UI Semilight"/>
                <w:noProof/>
                <w:color w:val="595959" w:themeColor="text1" w:themeTint="A6"/>
                <w:sz w:val="32"/>
                <w:szCs w:val="32"/>
              </w:rPr>
              <w:sym w:font="Wingdings" w:char="F0FC"/>
            </w:r>
          </w:p>
        </w:tc>
      </w:tr>
      <w:tr w:rsidR="00626512" w:rsidRPr="007F33B3" w14:paraId="73605493" w14:textId="77777777" w:rsidTr="00401883">
        <w:tc>
          <w:tcPr>
            <w:tcW w:w="3936" w:type="dxa"/>
          </w:tcPr>
          <w:p w14:paraId="597CE659" w14:textId="77777777" w:rsidR="00626512" w:rsidRPr="007F33B3" w:rsidRDefault="00626512" w:rsidP="00401883">
            <w:pPr>
              <w:rPr>
                <w:rFonts w:ascii="Leelawadee UI Semilight" w:hAnsi="Leelawadee UI Semilight" w:cs="Leelawadee UI Semilight"/>
                <w:color w:val="595959" w:themeColor="text1" w:themeTint="A6"/>
              </w:rPr>
            </w:pPr>
            <w:r w:rsidRPr="007F33B3">
              <w:rPr>
                <w:rFonts w:ascii="Leelawadee UI Semilight" w:hAnsi="Leelawadee UI Semilight" w:cs="Leelawadee UI Semilight"/>
                <w:color w:val="595959" w:themeColor="text1" w:themeTint="A6"/>
              </w:rPr>
              <w:t>Chase rental arrears</w:t>
            </w:r>
          </w:p>
          <w:p w14:paraId="279DB87A" w14:textId="77777777" w:rsidR="00626512" w:rsidRPr="007F33B3" w:rsidRDefault="00626512" w:rsidP="00401883">
            <w:pPr>
              <w:rPr>
                <w:rFonts w:ascii="Leelawadee UI Semilight" w:hAnsi="Leelawadee UI Semilight" w:cs="Leelawadee UI Semilight"/>
                <w:color w:val="595959" w:themeColor="text1" w:themeTint="A6"/>
              </w:rPr>
            </w:pPr>
          </w:p>
        </w:tc>
        <w:tc>
          <w:tcPr>
            <w:tcW w:w="1842" w:type="dxa"/>
          </w:tcPr>
          <w:p w14:paraId="68BAF97C"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p>
        </w:tc>
        <w:tc>
          <w:tcPr>
            <w:tcW w:w="1701" w:type="dxa"/>
          </w:tcPr>
          <w:p w14:paraId="6801E9BA"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r w:rsidRPr="004C07CF">
              <w:rPr>
                <w:rFonts w:ascii="Leelawadee UI Semilight" w:hAnsi="Leelawadee UI Semilight" w:cs="Leelawadee UI Semilight"/>
                <w:noProof/>
                <w:color w:val="595959" w:themeColor="text1" w:themeTint="A6"/>
                <w:sz w:val="32"/>
                <w:szCs w:val="32"/>
              </w:rPr>
              <w:sym w:font="Wingdings" w:char="F0FC"/>
            </w:r>
          </w:p>
        </w:tc>
        <w:tc>
          <w:tcPr>
            <w:tcW w:w="1843" w:type="dxa"/>
          </w:tcPr>
          <w:p w14:paraId="2C70830D"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r w:rsidRPr="007F33B3">
              <w:rPr>
                <w:rFonts w:ascii="Leelawadee UI Semilight" w:hAnsi="Leelawadee UI Semilight" w:cs="Leelawadee UI Semilight"/>
                <w:noProof/>
                <w:color w:val="595959" w:themeColor="text1" w:themeTint="A6"/>
                <w:sz w:val="32"/>
                <w:szCs w:val="32"/>
              </w:rPr>
              <w:sym w:font="Wingdings" w:char="F0FC"/>
            </w:r>
          </w:p>
        </w:tc>
      </w:tr>
      <w:tr w:rsidR="00626512" w:rsidRPr="007F33B3" w14:paraId="294A3C70" w14:textId="77777777" w:rsidTr="00401883">
        <w:tc>
          <w:tcPr>
            <w:tcW w:w="3936" w:type="dxa"/>
          </w:tcPr>
          <w:p w14:paraId="519976D9" w14:textId="77777777" w:rsidR="00626512" w:rsidRPr="007F33B3" w:rsidRDefault="00626512" w:rsidP="00401883">
            <w:pPr>
              <w:rPr>
                <w:rFonts w:ascii="Leelawadee UI Semilight" w:hAnsi="Leelawadee UI Semilight" w:cs="Leelawadee UI Semilight"/>
                <w:color w:val="595959" w:themeColor="text1" w:themeTint="A6"/>
              </w:rPr>
            </w:pPr>
            <w:r w:rsidRPr="007F33B3">
              <w:rPr>
                <w:rFonts w:ascii="Leelawadee UI Semilight" w:hAnsi="Leelawadee UI Semilight" w:cs="Leelawadee UI Semilight"/>
                <w:color w:val="595959" w:themeColor="text1" w:themeTint="A6"/>
              </w:rPr>
              <w:t xml:space="preserve">Provide a quote for buildings and contents insurance </w:t>
            </w:r>
          </w:p>
        </w:tc>
        <w:tc>
          <w:tcPr>
            <w:tcW w:w="1842" w:type="dxa"/>
          </w:tcPr>
          <w:p w14:paraId="07714EF5"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p>
        </w:tc>
        <w:tc>
          <w:tcPr>
            <w:tcW w:w="1701" w:type="dxa"/>
          </w:tcPr>
          <w:p w14:paraId="20EEC49A"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p>
        </w:tc>
        <w:tc>
          <w:tcPr>
            <w:tcW w:w="1843" w:type="dxa"/>
          </w:tcPr>
          <w:p w14:paraId="02F9193F" w14:textId="77777777" w:rsidR="00626512" w:rsidRPr="007F33B3" w:rsidRDefault="00626512" w:rsidP="00401883">
            <w:pPr>
              <w:jc w:val="center"/>
              <w:rPr>
                <w:rFonts w:ascii="Leelawadee UI Semilight" w:hAnsi="Leelawadee UI Semilight" w:cs="Leelawadee UI Semilight"/>
                <w:color w:val="595959" w:themeColor="text1" w:themeTint="A6"/>
                <w:sz w:val="32"/>
                <w:szCs w:val="32"/>
              </w:rPr>
            </w:pPr>
            <w:r w:rsidRPr="007F33B3">
              <w:rPr>
                <w:rFonts w:ascii="Leelawadee UI Semilight" w:hAnsi="Leelawadee UI Semilight" w:cs="Leelawadee UI Semilight"/>
                <w:noProof/>
                <w:color w:val="595959" w:themeColor="text1" w:themeTint="A6"/>
                <w:sz w:val="32"/>
                <w:szCs w:val="32"/>
              </w:rPr>
              <w:sym w:font="Wingdings" w:char="F0FC"/>
            </w:r>
          </w:p>
        </w:tc>
      </w:tr>
      <w:tr w:rsidR="00626512" w:rsidRPr="007F33B3" w14:paraId="404E4184" w14:textId="77777777" w:rsidTr="00401883">
        <w:tc>
          <w:tcPr>
            <w:tcW w:w="3936" w:type="dxa"/>
          </w:tcPr>
          <w:p w14:paraId="1FFD5129" w14:textId="77777777" w:rsidR="00626512" w:rsidRPr="007F33B3" w:rsidRDefault="00626512" w:rsidP="00401883">
            <w:pPr>
              <w:rPr>
                <w:rFonts w:ascii="Leelawadee UI Semilight" w:hAnsi="Leelawadee UI Semilight" w:cs="Leelawadee UI Semilight"/>
                <w:color w:val="595959" w:themeColor="text1" w:themeTint="A6"/>
              </w:rPr>
            </w:pPr>
            <w:r w:rsidRPr="007F33B3">
              <w:rPr>
                <w:rFonts w:ascii="Leelawadee UI Semilight" w:hAnsi="Leelawadee UI Semilight" w:cs="Leelawadee UI Semilight"/>
                <w:color w:val="595959" w:themeColor="text1" w:themeTint="A6"/>
              </w:rPr>
              <w:t>Provide a quote for rent and legal protection insurance</w:t>
            </w:r>
          </w:p>
        </w:tc>
        <w:tc>
          <w:tcPr>
            <w:tcW w:w="1842" w:type="dxa"/>
          </w:tcPr>
          <w:p w14:paraId="541F4C6A"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p>
        </w:tc>
        <w:tc>
          <w:tcPr>
            <w:tcW w:w="1701" w:type="dxa"/>
          </w:tcPr>
          <w:p w14:paraId="4FC35307"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p>
        </w:tc>
        <w:tc>
          <w:tcPr>
            <w:tcW w:w="1843" w:type="dxa"/>
          </w:tcPr>
          <w:p w14:paraId="13550930" w14:textId="77777777" w:rsidR="00626512" w:rsidRPr="007F33B3" w:rsidRDefault="00626512" w:rsidP="00401883">
            <w:pPr>
              <w:jc w:val="center"/>
              <w:rPr>
                <w:rFonts w:ascii="Leelawadee UI Semilight" w:hAnsi="Leelawadee UI Semilight" w:cs="Leelawadee UI Semilight"/>
                <w:color w:val="595959" w:themeColor="text1" w:themeTint="A6"/>
                <w:sz w:val="32"/>
                <w:szCs w:val="32"/>
              </w:rPr>
            </w:pPr>
            <w:r w:rsidRPr="007F33B3">
              <w:rPr>
                <w:rFonts w:ascii="Leelawadee UI Semilight" w:hAnsi="Leelawadee UI Semilight" w:cs="Leelawadee UI Semilight"/>
                <w:noProof/>
                <w:color w:val="595959" w:themeColor="text1" w:themeTint="A6"/>
                <w:sz w:val="32"/>
                <w:szCs w:val="32"/>
              </w:rPr>
              <w:sym w:font="Wingdings" w:char="F0FC"/>
            </w:r>
          </w:p>
        </w:tc>
      </w:tr>
      <w:tr w:rsidR="00626512" w:rsidRPr="007F33B3" w14:paraId="0A929A62" w14:textId="77777777" w:rsidTr="00401883">
        <w:tc>
          <w:tcPr>
            <w:tcW w:w="3936" w:type="dxa"/>
          </w:tcPr>
          <w:p w14:paraId="15343EF2" w14:textId="77777777" w:rsidR="00626512" w:rsidRPr="007F33B3" w:rsidRDefault="00626512" w:rsidP="00401883">
            <w:pPr>
              <w:rPr>
                <w:rFonts w:ascii="Leelawadee UI Semilight" w:hAnsi="Leelawadee UI Semilight" w:cs="Leelawadee UI Semilight"/>
                <w:color w:val="595959" w:themeColor="text1" w:themeTint="A6"/>
              </w:rPr>
            </w:pPr>
            <w:r w:rsidRPr="007F33B3">
              <w:rPr>
                <w:rFonts w:ascii="Leelawadee UI Semilight" w:hAnsi="Leelawadee UI Semilight" w:cs="Leelawadee UI Semilight"/>
                <w:color w:val="595959" w:themeColor="text1" w:themeTint="A6"/>
              </w:rPr>
              <w:t>Arrange for annual safety checks to be carried out (to include gas safety certificates, electrical certificates)</w:t>
            </w:r>
          </w:p>
        </w:tc>
        <w:tc>
          <w:tcPr>
            <w:tcW w:w="1842" w:type="dxa"/>
          </w:tcPr>
          <w:p w14:paraId="105F832A" w14:textId="77777777" w:rsidR="00626512" w:rsidRPr="004C07CF" w:rsidRDefault="00626512" w:rsidP="00401883">
            <w:pPr>
              <w:jc w:val="center"/>
              <w:rPr>
                <w:rFonts w:ascii="Leelawadee UI Semilight" w:hAnsi="Leelawadee UI Semilight" w:cs="Leelawadee UI Semilight"/>
                <w:color w:val="595959" w:themeColor="text1" w:themeTint="A6"/>
                <w:sz w:val="32"/>
                <w:szCs w:val="32"/>
              </w:rPr>
            </w:pPr>
            <w:r w:rsidRPr="004C07CF">
              <w:rPr>
                <w:rFonts w:ascii="Leelawadee UI Semilight" w:hAnsi="Leelawadee UI Semilight" w:cs="Leelawadee UI Semilight"/>
                <w:noProof/>
                <w:color w:val="595959" w:themeColor="text1" w:themeTint="A6"/>
                <w:sz w:val="32"/>
                <w:szCs w:val="32"/>
              </w:rPr>
              <w:sym w:font="Wingdings" w:char="F0FC"/>
            </w:r>
          </w:p>
          <w:p w14:paraId="3B378D0B"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r w:rsidRPr="004C07CF">
              <w:rPr>
                <w:rFonts w:ascii="Leelawadee UI Semilight" w:hAnsi="Leelawadee UI Semilight" w:cs="Leelawadee UI Semilight"/>
                <w:color w:val="595959" w:themeColor="text1" w:themeTint="A6"/>
              </w:rPr>
              <w:t>£60.00</w:t>
            </w:r>
          </w:p>
        </w:tc>
        <w:tc>
          <w:tcPr>
            <w:tcW w:w="1701" w:type="dxa"/>
          </w:tcPr>
          <w:p w14:paraId="5D2AADF8" w14:textId="77777777" w:rsidR="00626512" w:rsidRPr="004C07CF" w:rsidRDefault="00626512" w:rsidP="00401883">
            <w:pPr>
              <w:jc w:val="center"/>
              <w:rPr>
                <w:rFonts w:ascii="Leelawadee UI Semilight" w:hAnsi="Leelawadee UI Semilight" w:cs="Leelawadee UI Semilight"/>
                <w:color w:val="595959" w:themeColor="text1" w:themeTint="A6"/>
                <w:sz w:val="32"/>
                <w:szCs w:val="32"/>
              </w:rPr>
            </w:pPr>
            <w:r w:rsidRPr="004C07CF">
              <w:rPr>
                <w:rFonts w:ascii="Leelawadee UI Semilight" w:hAnsi="Leelawadee UI Semilight" w:cs="Leelawadee UI Semilight"/>
                <w:noProof/>
                <w:color w:val="595959" w:themeColor="text1" w:themeTint="A6"/>
                <w:sz w:val="32"/>
                <w:szCs w:val="32"/>
              </w:rPr>
              <w:sym w:font="Wingdings" w:char="F0FC"/>
            </w:r>
          </w:p>
          <w:p w14:paraId="4960EE2B"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r w:rsidRPr="004C07CF">
              <w:rPr>
                <w:rFonts w:ascii="Leelawadee UI Semilight" w:hAnsi="Leelawadee UI Semilight" w:cs="Leelawadee UI Semilight"/>
                <w:color w:val="595959" w:themeColor="text1" w:themeTint="A6"/>
              </w:rPr>
              <w:t>£60.00</w:t>
            </w:r>
          </w:p>
        </w:tc>
        <w:tc>
          <w:tcPr>
            <w:tcW w:w="1843" w:type="dxa"/>
          </w:tcPr>
          <w:p w14:paraId="269DB0C1" w14:textId="77777777" w:rsidR="00626512" w:rsidRPr="007F33B3" w:rsidRDefault="00626512" w:rsidP="00401883">
            <w:pPr>
              <w:jc w:val="center"/>
              <w:rPr>
                <w:rFonts w:ascii="Leelawadee UI Semilight" w:hAnsi="Leelawadee UI Semilight" w:cs="Leelawadee UI Semilight"/>
                <w:color w:val="595959" w:themeColor="text1" w:themeTint="A6"/>
                <w:sz w:val="32"/>
                <w:szCs w:val="32"/>
              </w:rPr>
            </w:pPr>
            <w:r w:rsidRPr="007F33B3">
              <w:rPr>
                <w:rFonts w:ascii="Leelawadee UI Semilight" w:hAnsi="Leelawadee UI Semilight" w:cs="Leelawadee UI Semilight"/>
                <w:noProof/>
                <w:color w:val="595959" w:themeColor="text1" w:themeTint="A6"/>
                <w:sz w:val="32"/>
                <w:szCs w:val="32"/>
              </w:rPr>
              <w:sym w:font="Wingdings" w:char="F0FC"/>
            </w:r>
          </w:p>
        </w:tc>
      </w:tr>
      <w:tr w:rsidR="00626512" w:rsidRPr="007F33B3" w14:paraId="71ECD43B" w14:textId="77777777" w:rsidTr="00401883">
        <w:tc>
          <w:tcPr>
            <w:tcW w:w="3936" w:type="dxa"/>
          </w:tcPr>
          <w:p w14:paraId="353952E8" w14:textId="77777777" w:rsidR="00626512" w:rsidRPr="007F33B3" w:rsidRDefault="00626512" w:rsidP="00401883">
            <w:pPr>
              <w:rPr>
                <w:rFonts w:ascii="Leelawadee UI Semilight" w:hAnsi="Leelawadee UI Semilight" w:cs="Leelawadee UI Semilight"/>
                <w:color w:val="595959" w:themeColor="text1" w:themeTint="A6"/>
              </w:rPr>
            </w:pPr>
            <w:r w:rsidRPr="007F33B3">
              <w:rPr>
                <w:rFonts w:ascii="Leelawadee UI Semilight" w:hAnsi="Leelawadee UI Semilight" w:cs="Leelawadee UI Semilight"/>
                <w:color w:val="595959" w:themeColor="text1" w:themeTint="A6"/>
              </w:rPr>
              <w:t xml:space="preserve">Ensure all routine maintenance is </w:t>
            </w:r>
          </w:p>
          <w:p w14:paraId="732E55AF" w14:textId="77777777" w:rsidR="00626512" w:rsidRPr="007F33B3" w:rsidRDefault="00626512" w:rsidP="00401883">
            <w:pPr>
              <w:rPr>
                <w:rFonts w:ascii="Leelawadee UI Semilight" w:hAnsi="Leelawadee UI Semilight" w:cs="Leelawadee UI Semilight"/>
                <w:color w:val="595959" w:themeColor="text1" w:themeTint="A6"/>
              </w:rPr>
            </w:pPr>
            <w:r w:rsidRPr="007F33B3">
              <w:rPr>
                <w:rFonts w:ascii="Leelawadee UI Semilight" w:hAnsi="Leelawadee UI Semilight" w:cs="Leelawadee UI Semilight"/>
                <w:color w:val="595959" w:themeColor="text1" w:themeTint="A6"/>
              </w:rPr>
              <w:t>carried out (boiler services, breakdown cover, alarm maintenance etc)</w:t>
            </w:r>
          </w:p>
        </w:tc>
        <w:tc>
          <w:tcPr>
            <w:tcW w:w="1842" w:type="dxa"/>
          </w:tcPr>
          <w:p w14:paraId="539A1EBF"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p>
        </w:tc>
        <w:tc>
          <w:tcPr>
            <w:tcW w:w="1701" w:type="dxa"/>
          </w:tcPr>
          <w:p w14:paraId="5A9A6F1C"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p>
        </w:tc>
        <w:tc>
          <w:tcPr>
            <w:tcW w:w="1843" w:type="dxa"/>
          </w:tcPr>
          <w:p w14:paraId="71A56A53" w14:textId="77777777" w:rsidR="00626512" w:rsidRPr="007F33B3" w:rsidRDefault="00626512" w:rsidP="00401883">
            <w:pPr>
              <w:jc w:val="center"/>
              <w:rPr>
                <w:rFonts w:ascii="Leelawadee UI Semilight" w:hAnsi="Leelawadee UI Semilight" w:cs="Leelawadee UI Semilight"/>
                <w:color w:val="595959" w:themeColor="text1" w:themeTint="A6"/>
                <w:sz w:val="32"/>
                <w:szCs w:val="32"/>
              </w:rPr>
            </w:pPr>
            <w:r w:rsidRPr="007F33B3">
              <w:rPr>
                <w:rFonts w:ascii="Leelawadee UI Semilight" w:hAnsi="Leelawadee UI Semilight" w:cs="Leelawadee UI Semilight"/>
                <w:noProof/>
                <w:color w:val="595959" w:themeColor="text1" w:themeTint="A6"/>
                <w:sz w:val="32"/>
                <w:szCs w:val="32"/>
              </w:rPr>
              <w:sym w:font="Wingdings" w:char="F0FC"/>
            </w:r>
          </w:p>
        </w:tc>
      </w:tr>
      <w:tr w:rsidR="00626512" w:rsidRPr="007F33B3" w14:paraId="5230F67E" w14:textId="77777777" w:rsidTr="00401883">
        <w:tc>
          <w:tcPr>
            <w:tcW w:w="3936" w:type="dxa"/>
          </w:tcPr>
          <w:p w14:paraId="26219D39" w14:textId="7EB7E20F" w:rsidR="00626512" w:rsidRPr="007F33B3" w:rsidRDefault="00626512" w:rsidP="00401883">
            <w:pPr>
              <w:rPr>
                <w:rFonts w:ascii="Leelawadee UI Semilight" w:hAnsi="Leelawadee UI Semilight" w:cs="Leelawadee UI Semilight"/>
                <w:color w:val="595959" w:themeColor="text1" w:themeTint="A6"/>
              </w:rPr>
            </w:pPr>
            <w:r w:rsidRPr="007F33B3">
              <w:rPr>
                <w:rFonts w:ascii="Leelawadee UI Semilight" w:hAnsi="Leelawadee UI Semilight" w:cs="Leelawadee UI Semilight"/>
                <w:color w:val="595959" w:themeColor="text1" w:themeTint="A6"/>
              </w:rPr>
              <w:t>Carry out property visits (two per year included in full management)</w:t>
            </w:r>
          </w:p>
        </w:tc>
        <w:tc>
          <w:tcPr>
            <w:tcW w:w="1842" w:type="dxa"/>
          </w:tcPr>
          <w:p w14:paraId="729967A0" w14:textId="77777777" w:rsidR="00626512" w:rsidRPr="004C07CF" w:rsidRDefault="00626512" w:rsidP="00401883">
            <w:pPr>
              <w:jc w:val="center"/>
              <w:rPr>
                <w:rFonts w:ascii="Leelawadee UI Semilight" w:hAnsi="Leelawadee UI Semilight" w:cs="Leelawadee UI Semilight"/>
                <w:color w:val="595959" w:themeColor="text1" w:themeTint="A6"/>
                <w:sz w:val="32"/>
                <w:szCs w:val="32"/>
              </w:rPr>
            </w:pPr>
            <w:r w:rsidRPr="004C07CF">
              <w:rPr>
                <w:rFonts w:ascii="Leelawadee UI Semilight" w:hAnsi="Leelawadee UI Semilight" w:cs="Leelawadee UI Semilight"/>
                <w:noProof/>
                <w:color w:val="595959" w:themeColor="text1" w:themeTint="A6"/>
                <w:sz w:val="32"/>
                <w:szCs w:val="32"/>
              </w:rPr>
              <w:sym w:font="Wingdings" w:char="F0FC"/>
            </w:r>
          </w:p>
          <w:p w14:paraId="02294FC1"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r w:rsidRPr="004C07CF">
              <w:rPr>
                <w:rFonts w:ascii="Leelawadee UI Semilight" w:hAnsi="Leelawadee UI Semilight" w:cs="Leelawadee UI Semilight"/>
                <w:color w:val="595959" w:themeColor="text1" w:themeTint="A6"/>
              </w:rPr>
              <w:t>£</w:t>
            </w:r>
            <w:r>
              <w:rPr>
                <w:rFonts w:ascii="Leelawadee UI Semilight" w:hAnsi="Leelawadee UI Semilight" w:cs="Leelawadee UI Semilight"/>
                <w:color w:val="595959" w:themeColor="text1" w:themeTint="A6"/>
              </w:rPr>
              <w:t>60</w:t>
            </w:r>
            <w:r w:rsidRPr="004C07CF">
              <w:rPr>
                <w:rFonts w:ascii="Leelawadee UI Semilight" w:hAnsi="Leelawadee UI Semilight" w:cs="Leelawadee UI Semilight"/>
                <w:color w:val="595959" w:themeColor="text1" w:themeTint="A6"/>
              </w:rPr>
              <w:t>.00</w:t>
            </w:r>
          </w:p>
        </w:tc>
        <w:tc>
          <w:tcPr>
            <w:tcW w:w="1701" w:type="dxa"/>
          </w:tcPr>
          <w:p w14:paraId="05E53E83" w14:textId="77777777" w:rsidR="00626512" w:rsidRPr="004C07CF" w:rsidRDefault="00626512" w:rsidP="00401883">
            <w:pPr>
              <w:jc w:val="center"/>
              <w:rPr>
                <w:rFonts w:ascii="Leelawadee UI Semilight" w:hAnsi="Leelawadee UI Semilight" w:cs="Leelawadee UI Semilight"/>
                <w:color w:val="595959" w:themeColor="text1" w:themeTint="A6"/>
                <w:sz w:val="32"/>
                <w:szCs w:val="32"/>
              </w:rPr>
            </w:pPr>
            <w:r w:rsidRPr="004C07CF">
              <w:rPr>
                <w:rFonts w:ascii="Leelawadee UI Semilight" w:hAnsi="Leelawadee UI Semilight" w:cs="Leelawadee UI Semilight"/>
                <w:noProof/>
                <w:color w:val="595959" w:themeColor="text1" w:themeTint="A6"/>
                <w:sz w:val="32"/>
                <w:szCs w:val="32"/>
              </w:rPr>
              <w:sym w:font="Wingdings" w:char="F0FC"/>
            </w:r>
          </w:p>
          <w:p w14:paraId="469BDF30"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r w:rsidRPr="004C07CF">
              <w:rPr>
                <w:rFonts w:ascii="Leelawadee UI Semilight" w:hAnsi="Leelawadee UI Semilight" w:cs="Leelawadee UI Semilight"/>
                <w:color w:val="595959" w:themeColor="text1" w:themeTint="A6"/>
              </w:rPr>
              <w:t>£</w:t>
            </w:r>
            <w:r>
              <w:rPr>
                <w:rFonts w:ascii="Leelawadee UI Semilight" w:hAnsi="Leelawadee UI Semilight" w:cs="Leelawadee UI Semilight"/>
                <w:color w:val="595959" w:themeColor="text1" w:themeTint="A6"/>
              </w:rPr>
              <w:t>60</w:t>
            </w:r>
            <w:r w:rsidRPr="004C07CF">
              <w:rPr>
                <w:rFonts w:ascii="Leelawadee UI Semilight" w:hAnsi="Leelawadee UI Semilight" w:cs="Leelawadee UI Semilight"/>
                <w:color w:val="595959" w:themeColor="text1" w:themeTint="A6"/>
              </w:rPr>
              <w:t>.00</w:t>
            </w:r>
          </w:p>
        </w:tc>
        <w:tc>
          <w:tcPr>
            <w:tcW w:w="1843" w:type="dxa"/>
          </w:tcPr>
          <w:p w14:paraId="64CE1CBA" w14:textId="77777777" w:rsidR="00626512" w:rsidRPr="007F33B3" w:rsidRDefault="00626512" w:rsidP="00401883">
            <w:pPr>
              <w:jc w:val="center"/>
              <w:rPr>
                <w:rFonts w:ascii="Leelawadee UI Semilight" w:hAnsi="Leelawadee UI Semilight" w:cs="Leelawadee UI Semilight"/>
                <w:color w:val="595959" w:themeColor="text1" w:themeTint="A6"/>
                <w:sz w:val="32"/>
                <w:szCs w:val="32"/>
              </w:rPr>
            </w:pPr>
            <w:r w:rsidRPr="007F33B3">
              <w:rPr>
                <w:rFonts w:ascii="Leelawadee UI Semilight" w:hAnsi="Leelawadee UI Semilight" w:cs="Leelawadee UI Semilight"/>
                <w:noProof/>
                <w:color w:val="595959" w:themeColor="text1" w:themeTint="A6"/>
                <w:sz w:val="32"/>
                <w:szCs w:val="32"/>
              </w:rPr>
              <w:sym w:font="Wingdings" w:char="F0FC"/>
            </w:r>
          </w:p>
        </w:tc>
      </w:tr>
      <w:tr w:rsidR="00626512" w:rsidRPr="007F33B3" w14:paraId="6706E2B7" w14:textId="77777777" w:rsidTr="00401883">
        <w:tc>
          <w:tcPr>
            <w:tcW w:w="3936" w:type="dxa"/>
          </w:tcPr>
          <w:p w14:paraId="3B6D2155" w14:textId="77777777" w:rsidR="00626512" w:rsidRPr="007F33B3" w:rsidRDefault="00626512" w:rsidP="00401883">
            <w:pPr>
              <w:rPr>
                <w:rFonts w:ascii="Leelawadee UI Semilight" w:hAnsi="Leelawadee UI Semilight" w:cs="Leelawadee UI Semilight"/>
                <w:color w:val="595959" w:themeColor="text1" w:themeTint="A6"/>
              </w:rPr>
            </w:pPr>
            <w:r w:rsidRPr="007F33B3">
              <w:rPr>
                <w:rFonts w:ascii="Leelawadee UI Semilight" w:hAnsi="Leelawadee UI Semilight" w:cs="Leelawadee UI Semilight"/>
                <w:color w:val="595959" w:themeColor="text1" w:themeTint="A6"/>
              </w:rPr>
              <w:t>Arrange any repairs and Maintenance</w:t>
            </w:r>
          </w:p>
        </w:tc>
        <w:tc>
          <w:tcPr>
            <w:tcW w:w="1842" w:type="dxa"/>
          </w:tcPr>
          <w:p w14:paraId="64A48062"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p>
        </w:tc>
        <w:tc>
          <w:tcPr>
            <w:tcW w:w="1701" w:type="dxa"/>
          </w:tcPr>
          <w:p w14:paraId="15DE2CE2"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p>
        </w:tc>
        <w:tc>
          <w:tcPr>
            <w:tcW w:w="1843" w:type="dxa"/>
          </w:tcPr>
          <w:p w14:paraId="6E8B09E1" w14:textId="1F6B3EFE" w:rsidR="00626512" w:rsidRPr="007F33B3" w:rsidRDefault="00626512" w:rsidP="00E82AF8">
            <w:pPr>
              <w:jc w:val="center"/>
              <w:rPr>
                <w:rFonts w:ascii="Leelawadee UI Semilight" w:hAnsi="Leelawadee UI Semilight" w:cs="Leelawadee UI Semilight"/>
                <w:noProof/>
                <w:color w:val="595959" w:themeColor="text1" w:themeTint="A6"/>
                <w:sz w:val="32"/>
                <w:szCs w:val="32"/>
              </w:rPr>
            </w:pPr>
            <w:r w:rsidRPr="007F33B3">
              <w:rPr>
                <w:rFonts w:ascii="Leelawadee UI Semilight" w:hAnsi="Leelawadee UI Semilight" w:cs="Leelawadee UI Semilight"/>
                <w:noProof/>
                <w:color w:val="595959" w:themeColor="text1" w:themeTint="A6"/>
                <w:sz w:val="32"/>
                <w:szCs w:val="32"/>
              </w:rPr>
              <w:sym w:font="Wingdings" w:char="F0FC"/>
            </w:r>
          </w:p>
        </w:tc>
      </w:tr>
      <w:tr w:rsidR="00626512" w:rsidRPr="007F33B3" w14:paraId="60422421" w14:textId="77777777" w:rsidTr="00401883">
        <w:tc>
          <w:tcPr>
            <w:tcW w:w="3936" w:type="dxa"/>
          </w:tcPr>
          <w:p w14:paraId="0B9C2D3D" w14:textId="68BFCE67" w:rsidR="00626512" w:rsidRPr="007F33B3" w:rsidRDefault="00626512" w:rsidP="00401883">
            <w:pPr>
              <w:rPr>
                <w:rFonts w:ascii="Leelawadee UI Semilight" w:hAnsi="Leelawadee UI Semilight" w:cs="Leelawadee UI Semilight"/>
                <w:color w:val="595959" w:themeColor="text1" w:themeTint="A6"/>
              </w:rPr>
            </w:pPr>
            <w:r w:rsidRPr="007F33B3">
              <w:rPr>
                <w:rFonts w:ascii="Leelawadee UI Semilight" w:hAnsi="Leelawadee UI Semilight" w:cs="Leelawadee UI Semilight"/>
                <w:color w:val="595959" w:themeColor="text1" w:themeTint="A6"/>
              </w:rPr>
              <w:t xml:space="preserve">Arrange payment of </w:t>
            </w:r>
            <w:proofErr w:type="gramStart"/>
            <w:r w:rsidRPr="007F33B3">
              <w:rPr>
                <w:rFonts w:ascii="Leelawadee UI Semilight" w:hAnsi="Leelawadee UI Semilight" w:cs="Leelawadee UI Semilight"/>
                <w:color w:val="595959" w:themeColor="text1" w:themeTint="A6"/>
              </w:rPr>
              <w:t>contractors</w:t>
            </w:r>
            <w:proofErr w:type="gramEnd"/>
            <w:r w:rsidRPr="007F33B3">
              <w:rPr>
                <w:rFonts w:ascii="Leelawadee UI Semilight" w:hAnsi="Leelawadee UI Semilight" w:cs="Leelawadee UI Semilight"/>
                <w:color w:val="595959" w:themeColor="text1" w:themeTint="A6"/>
              </w:rPr>
              <w:t xml:space="preserve"> invoices</w:t>
            </w:r>
          </w:p>
        </w:tc>
        <w:tc>
          <w:tcPr>
            <w:tcW w:w="1842" w:type="dxa"/>
          </w:tcPr>
          <w:p w14:paraId="0180373C"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p>
        </w:tc>
        <w:tc>
          <w:tcPr>
            <w:tcW w:w="1701" w:type="dxa"/>
          </w:tcPr>
          <w:p w14:paraId="2ED3A382"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p>
        </w:tc>
        <w:tc>
          <w:tcPr>
            <w:tcW w:w="1843" w:type="dxa"/>
          </w:tcPr>
          <w:p w14:paraId="08347A3D"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r w:rsidRPr="007F33B3">
              <w:rPr>
                <w:rFonts w:ascii="Leelawadee UI Semilight" w:hAnsi="Leelawadee UI Semilight" w:cs="Leelawadee UI Semilight"/>
                <w:noProof/>
                <w:color w:val="595959" w:themeColor="text1" w:themeTint="A6"/>
                <w:sz w:val="32"/>
                <w:szCs w:val="32"/>
              </w:rPr>
              <w:sym w:font="Wingdings" w:char="F0FC"/>
            </w:r>
          </w:p>
        </w:tc>
      </w:tr>
      <w:tr w:rsidR="00626512" w:rsidRPr="007F33B3" w14:paraId="06A7C993" w14:textId="77777777" w:rsidTr="00401883">
        <w:tc>
          <w:tcPr>
            <w:tcW w:w="3936" w:type="dxa"/>
          </w:tcPr>
          <w:p w14:paraId="6470DD64" w14:textId="77777777" w:rsidR="00626512" w:rsidRPr="007F33B3" w:rsidRDefault="00626512" w:rsidP="00401883">
            <w:pPr>
              <w:rPr>
                <w:rFonts w:ascii="Leelawadee UI Semilight" w:hAnsi="Leelawadee UI Semilight" w:cs="Leelawadee UI Semilight"/>
                <w:color w:val="595959" w:themeColor="text1" w:themeTint="A6"/>
              </w:rPr>
            </w:pPr>
            <w:r w:rsidRPr="007F33B3">
              <w:rPr>
                <w:rFonts w:ascii="Leelawadee UI Semilight" w:hAnsi="Leelawadee UI Semilight" w:cs="Leelawadee UI Semilight"/>
                <w:color w:val="595959" w:themeColor="text1" w:themeTint="A6"/>
              </w:rPr>
              <w:t>Organise and inspect refurbishment works</w:t>
            </w:r>
          </w:p>
        </w:tc>
        <w:tc>
          <w:tcPr>
            <w:tcW w:w="1842" w:type="dxa"/>
          </w:tcPr>
          <w:p w14:paraId="58EA2DED"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p>
        </w:tc>
        <w:tc>
          <w:tcPr>
            <w:tcW w:w="1701" w:type="dxa"/>
          </w:tcPr>
          <w:p w14:paraId="2AF0CCD1"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p>
        </w:tc>
        <w:tc>
          <w:tcPr>
            <w:tcW w:w="1843" w:type="dxa"/>
          </w:tcPr>
          <w:p w14:paraId="72EE4118"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r w:rsidRPr="007F33B3">
              <w:rPr>
                <w:rFonts w:ascii="Leelawadee UI Semilight" w:hAnsi="Leelawadee UI Semilight" w:cs="Leelawadee UI Semilight"/>
                <w:noProof/>
                <w:color w:val="595959" w:themeColor="text1" w:themeTint="A6"/>
                <w:sz w:val="32"/>
                <w:szCs w:val="32"/>
              </w:rPr>
              <w:sym w:font="Wingdings" w:char="F0FC"/>
            </w:r>
          </w:p>
          <w:p w14:paraId="39442763" w14:textId="77777777" w:rsidR="00626512" w:rsidRPr="007F33B3" w:rsidRDefault="00626512" w:rsidP="00401883">
            <w:pPr>
              <w:jc w:val="center"/>
              <w:rPr>
                <w:rFonts w:ascii="Leelawadee UI Semilight" w:hAnsi="Leelawadee UI Semilight" w:cs="Leelawadee UI Semilight"/>
                <w:noProof/>
                <w:color w:val="595959" w:themeColor="text1" w:themeTint="A6"/>
              </w:rPr>
            </w:pPr>
            <w:r w:rsidRPr="007F33B3">
              <w:rPr>
                <w:rFonts w:ascii="Leelawadee UI Semilight" w:hAnsi="Leelawadee UI Semilight" w:cs="Leelawadee UI Semilight"/>
                <w:noProof/>
                <w:color w:val="595959" w:themeColor="text1" w:themeTint="A6"/>
              </w:rPr>
              <w:t>12%</w:t>
            </w:r>
          </w:p>
        </w:tc>
      </w:tr>
      <w:tr w:rsidR="00626512" w:rsidRPr="007F33B3" w14:paraId="77AC730A" w14:textId="77777777" w:rsidTr="00401883">
        <w:tc>
          <w:tcPr>
            <w:tcW w:w="3936" w:type="dxa"/>
          </w:tcPr>
          <w:p w14:paraId="6DECC040" w14:textId="77777777" w:rsidR="00626512" w:rsidRPr="007F33B3" w:rsidRDefault="00626512" w:rsidP="00401883">
            <w:pPr>
              <w:rPr>
                <w:rFonts w:ascii="Leelawadee UI Semilight" w:hAnsi="Leelawadee UI Semilight" w:cs="Leelawadee UI Semilight"/>
                <w:color w:val="595959" w:themeColor="text1" w:themeTint="A6"/>
              </w:rPr>
            </w:pPr>
            <w:r w:rsidRPr="007F33B3">
              <w:rPr>
                <w:rFonts w:ascii="Leelawadee UI Semilight" w:hAnsi="Leelawadee UI Semilight" w:cs="Leelawadee UI Semilight"/>
                <w:color w:val="595959" w:themeColor="text1" w:themeTint="A6"/>
              </w:rPr>
              <w:t>Progress and oversee insurance claims, inspect works upon completion</w:t>
            </w:r>
          </w:p>
        </w:tc>
        <w:tc>
          <w:tcPr>
            <w:tcW w:w="1842" w:type="dxa"/>
          </w:tcPr>
          <w:p w14:paraId="2E984BC4"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p>
        </w:tc>
        <w:tc>
          <w:tcPr>
            <w:tcW w:w="1701" w:type="dxa"/>
          </w:tcPr>
          <w:p w14:paraId="239F6310"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p>
        </w:tc>
        <w:tc>
          <w:tcPr>
            <w:tcW w:w="1843" w:type="dxa"/>
          </w:tcPr>
          <w:p w14:paraId="34A833E1"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r w:rsidRPr="007F33B3">
              <w:rPr>
                <w:rFonts w:ascii="Leelawadee UI Semilight" w:hAnsi="Leelawadee UI Semilight" w:cs="Leelawadee UI Semilight"/>
                <w:noProof/>
                <w:color w:val="595959" w:themeColor="text1" w:themeTint="A6"/>
                <w:sz w:val="32"/>
                <w:szCs w:val="32"/>
              </w:rPr>
              <w:sym w:font="Wingdings" w:char="F0FC"/>
            </w:r>
          </w:p>
          <w:p w14:paraId="33DB1B20" w14:textId="77777777" w:rsidR="00626512" w:rsidRPr="007F33B3" w:rsidRDefault="00626512" w:rsidP="00401883">
            <w:pPr>
              <w:jc w:val="center"/>
              <w:rPr>
                <w:rFonts w:ascii="Leelawadee UI Semilight" w:hAnsi="Leelawadee UI Semilight" w:cs="Leelawadee UI Semilight"/>
                <w:color w:val="595959" w:themeColor="text1" w:themeTint="A6"/>
              </w:rPr>
            </w:pPr>
            <w:r w:rsidRPr="007F33B3">
              <w:rPr>
                <w:rFonts w:ascii="Leelawadee UI Semilight" w:hAnsi="Leelawadee UI Semilight" w:cs="Leelawadee UI Semilight"/>
                <w:color w:val="595959" w:themeColor="text1" w:themeTint="A6"/>
              </w:rPr>
              <w:t>12%</w:t>
            </w:r>
          </w:p>
        </w:tc>
      </w:tr>
      <w:tr w:rsidR="00626512" w:rsidRPr="007F33B3" w14:paraId="51228427" w14:textId="77777777" w:rsidTr="00401883">
        <w:tc>
          <w:tcPr>
            <w:tcW w:w="3936" w:type="dxa"/>
          </w:tcPr>
          <w:p w14:paraId="2DC62D5C" w14:textId="77777777" w:rsidR="00626512" w:rsidRPr="007F33B3" w:rsidRDefault="00626512" w:rsidP="00401883">
            <w:pPr>
              <w:rPr>
                <w:rFonts w:ascii="Leelawadee UI Semilight" w:hAnsi="Leelawadee UI Semilight" w:cs="Leelawadee UI Semilight"/>
                <w:color w:val="595959" w:themeColor="text1" w:themeTint="A6"/>
              </w:rPr>
            </w:pPr>
            <w:r w:rsidRPr="007F33B3">
              <w:rPr>
                <w:rFonts w:ascii="Leelawadee UI Semilight" w:hAnsi="Leelawadee UI Semilight" w:cs="Leelawadee UI Semilight"/>
                <w:color w:val="595959" w:themeColor="text1" w:themeTint="A6"/>
              </w:rPr>
              <w:t>Arrange transfer of utilities and for final bills to be paid</w:t>
            </w:r>
          </w:p>
        </w:tc>
        <w:tc>
          <w:tcPr>
            <w:tcW w:w="1842" w:type="dxa"/>
          </w:tcPr>
          <w:p w14:paraId="26C6FD76"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p>
        </w:tc>
        <w:tc>
          <w:tcPr>
            <w:tcW w:w="1701" w:type="dxa"/>
          </w:tcPr>
          <w:p w14:paraId="3AF665F1"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p>
        </w:tc>
        <w:tc>
          <w:tcPr>
            <w:tcW w:w="1843" w:type="dxa"/>
          </w:tcPr>
          <w:p w14:paraId="19B1B2BC" w14:textId="77777777" w:rsidR="00626512" w:rsidRPr="007F33B3" w:rsidRDefault="00626512" w:rsidP="00401883">
            <w:pPr>
              <w:jc w:val="center"/>
              <w:rPr>
                <w:rFonts w:ascii="Leelawadee UI Semilight" w:hAnsi="Leelawadee UI Semilight" w:cs="Leelawadee UI Semilight"/>
                <w:color w:val="595959" w:themeColor="text1" w:themeTint="A6"/>
                <w:sz w:val="32"/>
                <w:szCs w:val="32"/>
              </w:rPr>
            </w:pPr>
            <w:r w:rsidRPr="007F33B3">
              <w:rPr>
                <w:rFonts w:ascii="Leelawadee UI Semilight" w:hAnsi="Leelawadee UI Semilight" w:cs="Leelawadee UI Semilight"/>
                <w:noProof/>
                <w:color w:val="595959" w:themeColor="text1" w:themeTint="A6"/>
                <w:sz w:val="32"/>
                <w:szCs w:val="32"/>
              </w:rPr>
              <w:sym w:font="Wingdings" w:char="F0FC"/>
            </w:r>
          </w:p>
        </w:tc>
      </w:tr>
      <w:tr w:rsidR="00626512" w:rsidRPr="007F33B3" w14:paraId="25B852A5" w14:textId="77777777" w:rsidTr="00401883">
        <w:tc>
          <w:tcPr>
            <w:tcW w:w="3936" w:type="dxa"/>
          </w:tcPr>
          <w:p w14:paraId="3434AC4D" w14:textId="77777777" w:rsidR="00626512" w:rsidRPr="007F33B3" w:rsidRDefault="00626512" w:rsidP="00401883">
            <w:pPr>
              <w:rPr>
                <w:rFonts w:ascii="Leelawadee UI Semilight" w:hAnsi="Leelawadee UI Semilight" w:cs="Leelawadee UI Semilight"/>
                <w:color w:val="595959" w:themeColor="text1" w:themeTint="A6"/>
              </w:rPr>
            </w:pPr>
            <w:r w:rsidRPr="007F33B3">
              <w:rPr>
                <w:rFonts w:ascii="Leelawadee UI Semilight" w:hAnsi="Leelawadee UI Semilight" w:cs="Leelawadee UI Semilight"/>
                <w:color w:val="595959" w:themeColor="text1" w:themeTint="A6"/>
              </w:rPr>
              <w:t>Negotiate renewals of the tenancy</w:t>
            </w:r>
          </w:p>
          <w:p w14:paraId="63C2E188" w14:textId="77777777" w:rsidR="00626512" w:rsidRPr="007F33B3" w:rsidRDefault="00626512" w:rsidP="00401883">
            <w:pPr>
              <w:rPr>
                <w:rFonts w:ascii="Leelawadee UI Semilight" w:hAnsi="Leelawadee UI Semilight" w:cs="Leelawadee UI Semilight"/>
                <w:color w:val="595959" w:themeColor="text1" w:themeTint="A6"/>
              </w:rPr>
            </w:pPr>
          </w:p>
        </w:tc>
        <w:tc>
          <w:tcPr>
            <w:tcW w:w="1842" w:type="dxa"/>
          </w:tcPr>
          <w:p w14:paraId="46531D43" w14:textId="77777777" w:rsidR="00626512" w:rsidRPr="004C07CF" w:rsidRDefault="00626512" w:rsidP="00401883">
            <w:pPr>
              <w:jc w:val="center"/>
              <w:rPr>
                <w:rFonts w:ascii="Leelawadee UI Semilight" w:hAnsi="Leelawadee UI Semilight" w:cs="Leelawadee UI Semilight"/>
                <w:color w:val="595959" w:themeColor="text1" w:themeTint="A6"/>
                <w:sz w:val="32"/>
                <w:szCs w:val="32"/>
              </w:rPr>
            </w:pPr>
            <w:r w:rsidRPr="004C07CF">
              <w:rPr>
                <w:rFonts w:ascii="Leelawadee UI Semilight" w:hAnsi="Leelawadee UI Semilight" w:cs="Leelawadee UI Semilight"/>
                <w:noProof/>
                <w:color w:val="595959" w:themeColor="text1" w:themeTint="A6"/>
                <w:sz w:val="32"/>
                <w:szCs w:val="32"/>
              </w:rPr>
              <w:sym w:font="Wingdings" w:char="F0FC"/>
            </w:r>
          </w:p>
          <w:p w14:paraId="7D965AAB"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r w:rsidRPr="004C07CF">
              <w:rPr>
                <w:rFonts w:ascii="Leelawadee UI Semilight" w:hAnsi="Leelawadee UI Semilight" w:cs="Leelawadee UI Semilight"/>
                <w:color w:val="595959" w:themeColor="text1" w:themeTint="A6"/>
              </w:rPr>
              <w:t>£90.00</w:t>
            </w:r>
          </w:p>
        </w:tc>
        <w:tc>
          <w:tcPr>
            <w:tcW w:w="1701" w:type="dxa"/>
          </w:tcPr>
          <w:p w14:paraId="0C214F54" w14:textId="77777777" w:rsidR="00626512" w:rsidRPr="004C07CF" w:rsidRDefault="00626512" w:rsidP="00401883">
            <w:pPr>
              <w:tabs>
                <w:tab w:val="center" w:pos="884"/>
              </w:tabs>
              <w:jc w:val="center"/>
              <w:rPr>
                <w:rFonts w:ascii="Leelawadee UI Semilight" w:hAnsi="Leelawadee UI Semilight" w:cs="Leelawadee UI Semilight"/>
                <w:color w:val="595959" w:themeColor="text1" w:themeTint="A6"/>
                <w:sz w:val="32"/>
                <w:szCs w:val="32"/>
              </w:rPr>
            </w:pPr>
            <w:r w:rsidRPr="004C07CF">
              <w:rPr>
                <w:rFonts w:ascii="Leelawadee UI Semilight" w:hAnsi="Leelawadee UI Semilight" w:cs="Leelawadee UI Semilight"/>
                <w:noProof/>
                <w:color w:val="595959" w:themeColor="text1" w:themeTint="A6"/>
                <w:sz w:val="32"/>
                <w:szCs w:val="32"/>
              </w:rPr>
              <w:sym w:font="Wingdings" w:char="F0FC"/>
            </w:r>
          </w:p>
          <w:p w14:paraId="74ED1112" w14:textId="77777777" w:rsidR="00626512" w:rsidRPr="007F33B3" w:rsidRDefault="00626512" w:rsidP="00401883">
            <w:pPr>
              <w:rPr>
                <w:rFonts w:ascii="Leelawadee UI Semilight" w:hAnsi="Leelawadee UI Semilight" w:cs="Leelawadee UI Semilight"/>
                <w:noProof/>
                <w:color w:val="595959" w:themeColor="text1" w:themeTint="A6"/>
                <w:sz w:val="32"/>
                <w:szCs w:val="32"/>
              </w:rPr>
            </w:pPr>
            <w:r w:rsidRPr="004C07CF">
              <w:rPr>
                <w:rFonts w:ascii="Leelawadee UI Semilight" w:hAnsi="Leelawadee UI Semilight" w:cs="Leelawadee UI Semilight"/>
                <w:color w:val="595959" w:themeColor="text1" w:themeTint="A6"/>
              </w:rPr>
              <w:t xml:space="preserve">      £90.00</w:t>
            </w:r>
          </w:p>
        </w:tc>
        <w:tc>
          <w:tcPr>
            <w:tcW w:w="1843" w:type="dxa"/>
          </w:tcPr>
          <w:p w14:paraId="45B4CB49" w14:textId="77777777" w:rsidR="00626512" w:rsidRPr="007F33B3" w:rsidRDefault="00626512" w:rsidP="00401883">
            <w:pPr>
              <w:jc w:val="center"/>
              <w:rPr>
                <w:rFonts w:ascii="Leelawadee UI Semilight" w:hAnsi="Leelawadee UI Semilight" w:cs="Leelawadee UI Semilight"/>
                <w:color w:val="595959" w:themeColor="text1" w:themeTint="A6"/>
                <w:sz w:val="32"/>
                <w:szCs w:val="32"/>
              </w:rPr>
            </w:pPr>
            <w:r w:rsidRPr="007F33B3">
              <w:rPr>
                <w:rFonts w:ascii="Leelawadee UI Semilight" w:hAnsi="Leelawadee UI Semilight" w:cs="Leelawadee UI Semilight"/>
                <w:noProof/>
                <w:color w:val="595959" w:themeColor="text1" w:themeTint="A6"/>
                <w:sz w:val="32"/>
                <w:szCs w:val="32"/>
              </w:rPr>
              <w:sym w:font="Wingdings" w:char="F0FC"/>
            </w:r>
          </w:p>
          <w:p w14:paraId="43E79127" w14:textId="77777777" w:rsidR="00626512" w:rsidRPr="007F33B3" w:rsidRDefault="00626512" w:rsidP="00401883">
            <w:pPr>
              <w:jc w:val="center"/>
              <w:rPr>
                <w:rFonts w:ascii="Leelawadee UI Semilight" w:hAnsi="Leelawadee UI Semilight" w:cs="Leelawadee UI Semilight"/>
                <w:color w:val="595959" w:themeColor="text1" w:themeTint="A6"/>
              </w:rPr>
            </w:pPr>
            <w:r w:rsidRPr="007F33B3">
              <w:rPr>
                <w:rFonts w:ascii="Leelawadee UI Semilight" w:hAnsi="Leelawadee UI Semilight" w:cs="Leelawadee UI Semilight"/>
                <w:color w:val="595959" w:themeColor="text1" w:themeTint="A6"/>
              </w:rPr>
              <w:t>£60.00</w:t>
            </w:r>
          </w:p>
        </w:tc>
      </w:tr>
      <w:tr w:rsidR="00626512" w:rsidRPr="007F33B3" w14:paraId="05DF611F" w14:textId="77777777" w:rsidTr="00401883">
        <w:tc>
          <w:tcPr>
            <w:tcW w:w="3936" w:type="dxa"/>
          </w:tcPr>
          <w:p w14:paraId="6AD75F7C" w14:textId="645031A4" w:rsidR="00626512" w:rsidRPr="007F33B3" w:rsidRDefault="00626512" w:rsidP="00401883">
            <w:pPr>
              <w:rPr>
                <w:rFonts w:ascii="Leelawadee UI Semilight" w:hAnsi="Leelawadee UI Semilight" w:cs="Leelawadee UI Semilight"/>
                <w:color w:val="595959" w:themeColor="text1" w:themeTint="A6"/>
              </w:rPr>
            </w:pPr>
            <w:r w:rsidRPr="007F33B3">
              <w:rPr>
                <w:rFonts w:ascii="Leelawadee UI Semilight" w:hAnsi="Leelawadee UI Semilight" w:cs="Leelawadee UI Semilight"/>
                <w:color w:val="595959" w:themeColor="text1" w:themeTint="A6"/>
              </w:rPr>
              <w:t>Rent review and serve section 13 notice (periodic tenancy only)</w:t>
            </w:r>
          </w:p>
        </w:tc>
        <w:tc>
          <w:tcPr>
            <w:tcW w:w="1842" w:type="dxa"/>
          </w:tcPr>
          <w:p w14:paraId="6376F52E" w14:textId="77777777" w:rsidR="00626512" w:rsidRPr="004C07CF" w:rsidRDefault="00626512" w:rsidP="00401883">
            <w:pPr>
              <w:jc w:val="center"/>
              <w:rPr>
                <w:rFonts w:ascii="Leelawadee UI Semilight" w:hAnsi="Leelawadee UI Semilight" w:cs="Leelawadee UI Semilight"/>
                <w:noProof/>
                <w:color w:val="595959" w:themeColor="text1" w:themeTint="A6"/>
                <w:sz w:val="32"/>
                <w:szCs w:val="32"/>
              </w:rPr>
            </w:pPr>
            <w:r w:rsidRPr="004C07CF">
              <w:rPr>
                <w:rFonts w:ascii="Leelawadee UI Semilight" w:hAnsi="Leelawadee UI Semilight" w:cs="Leelawadee UI Semilight"/>
                <w:noProof/>
                <w:color w:val="595959" w:themeColor="text1" w:themeTint="A6"/>
                <w:sz w:val="32"/>
                <w:szCs w:val="32"/>
              </w:rPr>
              <w:sym w:font="Wingdings" w:char="F0FC"/>
            </w:r>
          </w:p>
          <w:p w14:paraId="65A8DD85"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r w:rsidRPr="004C07CF">
              <w:rPr>
                <w:rFonts w:ascii="Leelawadee UI Semilight" w:hAnsi="Leelawadee UI Semilight" w:cs="Leelawadee UI Semilight"/>
                <w:color w:val="595959" w:themeColor="text1" w:themeTint="A6"/>
              </w:rPr>
              <w:t>£36.00</w:t>
            </w:r>
          </w:p>
        </w:tc>
        <w:tc>
          <w:tcPr>
            <w:tcW w:w="1701" w:type="dxa"/>
          </w:tcPr>
          <w:p w14:paraId="1A47222B" w14:textId="77777777" w:rsidR="00626512" w:rsidRPr="004C07CF" w:rsidRDefault="00626512" w:rsidP="00401883">
            <w:pPr>
              <w:jc w:val="center"/>
              <w:rPr>
                <w:rFonts w:ascii="Leelawadee UI Semilight" w:hAnsi="Leelawadee UI Semilight" w:cs="Leelawadee UI Semilight"/>
                <w:noProof/>
                <w:color w:val="595959" w:themeColor="text1" w:themeTint="A6"/>
                <w:sz w:val="32"/>
                <w:szCs w:val="32"/>
              </w:rPr>
            </w:pPr>
            <w:r w:rsidRPr="004C07CF">
              <w:rPr>
                <w:rFonts w:ascii="Leelawadee UI Semilight" w:hAnsi="Leelawadee UI Semilight" w:cs="Leelawadee UI Semilight"/>
                <w:noProof/>
                <w:color w:val="595959" w:themeColor="text1" w:themeTint="A6"/>
                <w:sz w:val="32"/>
                <w:szCs w:val="32"/>
              </w:rPr>
              <w:sym w:font="Wingdings" w:char="F0FC"/>
            </w:r>
          </w:p>
          <w:p w14:paraId="35F67FD9"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r w:rsidRPr="004C07CF">
              <w:rPr>
                <w:rFonts w:ascii="Leelawadee UI Semilight" w:hAnsi="Leelawadee UI Semilight" w:cs="Leelawadee UI Semilight"/>
                <w:color w:val="595959" w:themeColor="text1" w:themeTint="A6"/>
              </w:rPr>
              <w:t>£36.00</w:t>
            </w:r>
          </w:p>
        </w:tc>
        <w:tc>
          <w:tcPr>
            <w:tcW w:w="1843" w:type="dxa"/>
          </w:tcPr>
          <w:p w14:paraId="4C937276"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r w:rsidRPr="007F33B3">
              <w:rPr>
                <w:rFonts w:ascii="Leelawadee UI Semilight" w:hAnsi="Leelawadee UI Semilight" w:cs="Leelawadee UI Semilight"/>
                <w:noProof/>
                <w:color w:val="595959" w:themeColor="text1" w:themeTint="A6"/>
                <w:sz w:val="32"/>
                <w:szCs w:val="32"/>
              </w:rPr>
              <w:sym w:font="Wingdings" w:char="F0FC"/>
            </w:r>
          </w:p>
          <w:p w14:paraId="4F9AEF69" w14:textId="77777777" w:rsidR="00626512" w:rsidRPr="007F33B3" w:rsidRDefault="00626512" w:rsidP="00401883">
            <w:pPr>
              <w:jc w:val="center"/>
              <w:rPr>
                <w:rFonts w:ascii="Leelawadee UI Semilight" w:hAnsi="Leelawadee UI Semilight" w:cs="Leelawadee UI Semilight"/>
                <w:color w:val="595959" w:themeColor="text1" w:themeTint="A6"/>
              </w:rPr>
            </w:pPr>
            <w:r w:rsidRPr="007F33B3">
              <w:rPr>
                <w:rFonts w:ascii="Leelawadee UI Semilight" w:hAnsi="Leelawadee UI Semilight" w:cs="Leelawadee UI Semilight"/>
                <w:color w:val="595959" w:themeColor="text1" w:themeTint="A6"/>
              </w:rPr>
              <w:t>£24.00</w:t>
            </w:r>
          </w:p>
        </w:tc>
      </w:tr>
      <w:tr w:rsidR="00626512" w:rsidRPr="007F33B3" w14:paraId="2C3ACA8B" w14:textId="77777777" w:rsidTr="00401883">
        <w:tc>
          <w:tcPr>
            <w:tcW w:w="3936" w:type="dxa"/>
          </w:tcPr>
          <w:p w14:paraId="67E29836" w14:textId="5D1B20A2" w:rsidR="00626512" w:rsidRPr="007F33B3" w:rsidRDefault="00626512" w:rsidP="00401883">
            <w:pPr>
              <w:rPr>
                <w:rFonts w:ascii="Leelawadee UI Semilight" w:hAnsi="Leelawadee UI Semilight" w:cs="Leelawadee UI Semilight"/>
                <w:color w:val="595959" w:themeColor="text1" w:themeTint="A6"/>
              </w:rPr>
            </w:pPr>
            <w:r w:rsidRPr="007F33B3">
              <w:rPr>
                <w:rFonts w:ascii="Leelawadee UI Semilight" w:hAnsi="Leelawadee UI Semilight" w:cs="Leelawadee UI Semilight"/>
                <w:color w:val="595959" w:themeColor="text1" w:themeTint="A6"/>
              </w:rPr>
              <w:t>Arrange for notices of possession to be served</w:t>
            </w:r>
          </w:p>
        </w:tc>
        <w:tc>
          <w:tcPr>
            <w:tcW w:w="1842" w:type="dxa"/>
          </w:tcPr>
          <w:p w14:paraId="7AF6433A" w14:textId="77777777" w:rsidR="00626512" w:rsidRPr="004C07CF" w:rsidRDefault="00626512" w:rsidP="00401883">
            <w:pPr>
              <w:jc w:val="center"/>
              <w:rPr>
                <w:rFonts w:ascii="Leelawadee UI Semilight" w:hAnsi="Leelawadee UI Semilight" w:cs="Leelawadee UI Semilight"/>
                <w:color w:val="595959" w:themeColor="text1" w:themeTint="A6"/>
                <w:sz w:val="32"/>
                <w:szCs w:val="32"/>
              </w:rPr>
            </w:pPr>
            <w:r w:rsidRPr="004C07CF">
              <w:rPr>
                <w:rFonts w:ascii="Leelawadee UI Semilight" w:hAnsi="Leelawadee UI Semilight" w:cs="Leelawadee UI Semilight"/>
                <w:noProof/>
                <w:color w:val="595959" w:themeColor="text1" w:themeTint="A6"/>
                <w:sz w:val="32"/>
                <w:szCs w:val="32"/>
              </w:rPr>
              <w:sym w:font="Wingdings" w:char="F0FC"/>
            </w:r>
          </w:p>
          <w:p w14:paraId="547E12B0"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r w:rsidRPr="004C07CF">
              <w:rPr>
                <w:rFonts w:ascii="Leelawadee UI Semilight" w:hAnsi="Leelawadee UI Semilight" w:cs="Leelawadee UI Semilight"/>
                <w:color w:val="595959" w:themeColor="text1" w:themeTint="A6"/>
              </w:rPr>
              <w:t>£1</w:t>
            </w:r>
            <w:r>
              <w:rPr>
                <w:rFonts w:ascii="Leelawadee UI Semilight" w:hAnsi="Leelawadee UI Semilight" w:cs="Leelawadee UI Semilight"/>
                <w:color w:val="595959" w:themeColor="text1" w:themeTint="A6"/>
              </w:rPr>
              <w:t>2</w:t>
            </w:r>
            <w:r w:rsidRPr="004C07CF">
              <w:rPr>
                <w:rFonts w:ascii="Leelawadee UI Semilight" w:hAnsi="Leelawadee UI Semilight" w:cs="Leelawadee UI Semilight"/>
                <w:color w:val="595959" w:themeColor="text1" w:themeTint="A6"/>
              </w:rPr>
              <w:t>0.00</w:t>
            </w:r>
          </w:p>
        </w:tc>
        <w:tc>
          <w:tcPr>
            <w:tcW w:w="1701" w:type="dxa"/>
          </w:tcPr>
          <w:p w14:paraId="039FC547" w14:textId="77777777" w:rsidR="00626512" w:rsidRPr="004C07CF" w:rsidRDefault="00626512" w:rsidP="00401883">
            <w:pPr>
              <w:jc w:val="center"/>
              <w:rPr>
                <w:rFonts w:ascii="Leelawadee UI Semilight" w:hAnsi="Leelawadee UI Semilight" w:cs="Leelawadee UI Semilight"/>
                <w:color w:val="595959" w:themeColor="text1" w:themeTint="A6"/>
                <w:sz w:val="32"/>
                <w:szCs w:val="32"/>
              </w:rPr>
            </w:pPr>
            <w:r w:rsidRPr="004C07CF">
              <w:rPr>
                <w:rFonts w:ascii="Leelawadee UI Semilight" w:hAnsi="Leelawadee UI Semilight" w:cs="Leelawadee UI Semilight"/>
                <w:noProof/>
                <w:color w:val="595959" w:themeColor="text1" w:themeTint="A6"/>
                <w:sz w:val="32"/>
                <w:szCs w:val="32"/>
              </w:rPr>
              <w:sym w:font="Wingdings" w:char="F0FC"/>
            </w:r>
          </w:p>
          <w:p w14:paraId="235FF861"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r w:rsidRPr="004C07CF">
              <w:rPr>
                <w:rFonts w:ascii="Leelawadee UI Semilight" w:hAnsi="Leelawadee UI Semilight" w:cs="Leelawadee UI Semilight"/>
                <w:color w:val="595959" w:themeColor="text1" w:themeTint="A6"/>
              </w:rPr>
              <w:t>£1</w:t>
            </w:r>
            <w:r>
              <w:rPr>
                <w:rFonts w:ascii="Leelawadee UI Semilight" w:hAnsi="Leelawadee UI Semilight" w:cs="Leelawadee UI Semilight"/>
                <w:color w:val="595959" w:themeColor="text1" w:themeTint="A6"/>
              </w:rPr>
              <w:t>2</w:t>
            </w:r>
            <w:r w:rsidRPr="004C07CF">
              <w:rPr>
                <w:rFonts w:ascii="Leelawadee UI Semilight" w:hAnsi="Leelawadee UI Semilight" w:cs="Leelawadee UI Semilight"/>
                <w:color w:val="595959" w:themeColor="text1" w:themeTint="A6"/>
              </w:rPr>
              <w:t>0.00</w:t>
            </w:r>
          </w:p>
        </w:tc>
        <w:tc>
          <w:tcPr>
            <w:tcW w:w="1843" w:type="dxa"/>
          </w:tcPr>
          <w:p w14:paraId="33C874EF" w14:textId="77777777" w:rsidR="00626512" w:rsidRPr="007F33B3" w:rsidRDefault="00626512" w:rsidP="00401883">
            <w:pPr>
              <w:jc w:val="center"/>
              <w:rPr>
                <w:rFonts w:ascii="Leelawadee UI Semilight" w:hAnsi="Leelawadee UI Semilight" w:cs="Leelawadee UI Semilight"/>
                <w:color w:val="595959" w:themeColor="text1" w:themeTint="A6"/>
                <w:sz w:val="32"/>
                <w:szCs w:val="32"/>
              </w:rPr>
            </w:pPr>
            <w:r w:rsidRPr="007F33B3">
              <w:rPr>
                <w:rFonts w:ascii="Leelawadee UI Semilight" w:hAnsi="Leelawadee UI Semilight" w:cs="Leelawadee UI Semilight"/>
                <w:noProof/>
                <w:color w:val="595959" w:themeColor="text1" w:themeTint="A6"/>
                <w:sz w:val="32"/>
                <w:szCs w:val="32"/>
              </w:rPr>
              <w:sym w:font="Wingdings" w:char="F0FC"/>
            </w:r>
          </w:p>
        </w:tc>
      </w:tr>
      <w:tr w:rsidR="00626512" w:rsidRPr="007F33B3" w14:paraId="1325C089" w14:textId="77777777" w:rsidTr="00401883">
        <w:tc>
          <w:tcPr>
            <w:tcW w:w="3936" w:type="dxa"/>
          </w:tcPr>
          <w:p w14:paraId="6679088A" w14:textId="77777777" w:rsidR="00626512" w:rsidRPr="007F33B3" w:rsidRDefault="00626512" w:rsidP="00401883">
            <w:pPr>
              <w:rPr>
                <w:rFonts w:ascii="Leelawadee UI Semilight" w:hAnsi="Leelawadee UI Semilight" w:cs="Leelawadee UI Semilight"/>
                <w:color w:val="595959" w:themeColor="text1" w:themeTint="A6"/>
              </w:rPr>
            </w:pPr>
            <w:r w:rsidRPr="007F33B3">
              <w:rPr>
                <w:rFonts w:ascii="Leelawadee UI Semilight" w:hAnsi="Leelawadee UI Semilight" w:cs="Leelawadee UI Semilight"/>
                <w:color w:val="595959" w:themeColor="text1" w:themeTint="A6"/>
              </w:rPr>
              <w:t>Negotiate dilapidations and arrange deposit return</w:t>
            </w:r>
          </w:p>
        </w:tc>
        <w:tc>
          <w:tcPr>
            <w:tcW w:w="1842" w:type="dxa"/>
          </w:tcPr>
          <w:p w14:paraId="4C49925D"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p>
        </w:tc>
        <w:tc>
          <w:tcPr>
            <w:tcW w:w="1701" w:type="dxa"/>
          </w:tcPr>
          <w:p w14:paraId="3D80D9C5"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p>
        </w:tc>
        <w:tc>
          <w:tcPr>
            <w:tcW w:w="1843" w:type="dxa"/>
          </w:tcPr>
          <w:p w14:paraId="132F2832" w14:textId="77777777" w:rsidR="00626512" w:rsidRPr="007F33B3" w:rsidRDefault="00626512" w:rsidP="00401883">
            <w:pPr>
              <w:jc w:val="center"/>
              <w:rPr>
                <w:rFonts w:ascii="Leelawadee UI Semilight" w:hAnsi="Leelawadee UI Semilight" w:cs="Leelawadee UI Semilight"/>
                <w:color w:val="595959" w:themeColor="text1" w:themeTint="A6"/>
                <w:sz w:val="32"/>
                <w:szCs w:val="32"/>
              </w:rPr>
            </w:pPr>
            <w:r w:rsidRPr="007F33B3">
              <w:rPr>
                <w:rFonts w:ascii="Leelawadee UI Semilight" w:hAnsi="Leelawadee UI Semilight" w:cs="Leelawadee UI Semilight"/>
                <w:noProof/>
                <w:color w:val="595959" w:themeColor="text1" w:themeTint="A6"/>
                <w:sz w:val="32"/>
                <w:szCs w:val="32"/>
              </w:rPr>
              <w:sym w:font="Wingdings" w:char="F0FC"/>
            </w:r>
          </w:p>
        </w:tc>
      </w:tr>
      <w:tr w:rsidR="00626512" w:rsidRPr="007F33B3" w14:paraId="09CCD57F" w14:textId="77777777" w:rsidTr="00401883">
        <w:tc>
          <w:tcPr>
            <w:tcW w:w="3936" w:type="dxa"/>
          </w:tcPr>
          <w:p w14:paraId="0F2B7095" w14:textId="63CB7112" w:rsidR="00626512" w:rsidRPr="007F33B3" w:rsidRDefault="00626512" w:rsidP="00401883">
            <w:pPr>
              <w:rPr>
                <w:rFonts w:ascii="Leelawadee UI Semilight" w:hAnsi="Leelawadee UI Semilight" w:cs="Leelawadee UI Semilight"/>
                <w:color w:val="595959" w:themeColor="text1" w:themeTint="A6"/>
              </w:rPr>
            </w:pPr>
            <w:r w:rsidRPr="007F33B3">
              <w:rPr>
                <w:rFonts w:ascii="Leelawadee UI Semilight" w:hAnsi="Leelawadee UI Semilight" w:cs="Leelawadee UI Semilight"/>
                <w:color w:val="595959" w:themeColor="text1" w:themeTint="A6"/>
              </w:rPr>
              <w:t>Administration for disputed deposit claims to be submitted</w:t>
            </w:r>
          </w:p>
        </w:tc>
        <w:tc>
          <w:tcPr>
            <w:tcW w:w="1842" w:type="dxa"/>
          </w:tcPr>
          <w:p w14:paraId="108ACE76" w14:textId="77777777" w:rsidR="00626512" w:rsidRPr="004C07CF" w:rsidRDefault="00626512" w:rsidP="00401883">
            <w:pPr>
              <w:jc w:val="center"/>
              <w:rPr>
                <w:rFonts w:ascii="Leelawadee UI Semilight" w:hAnsi="Leelawadee UI Semilight" w:cs="Leelawadee UI Semilight"/>
                <w:color w:val="595959" w:themeColor="text1" w:themeTint="A6"/>
                <w:sz w:val="32"/>
                <w:szCs w:val="32"/>
              </w:rPr>
            </w:pPr>
            <w:r w:rsidRPr="004C07CF">
              <w:rPr>
                <w:rFonts w:ascii="Leelawadee UI Semilight" w:hAnsi="Leelawadee UI Semilight" w:cs="Leelawadee UI Semilight"/>
                <w:noProof/>
                <w:color w:val="595959" w:themeColor="text1" w:themeTint="A6"/>
                <w:sz w:val="32"/>
                <w:szCs w:val="32"/>
              </w:rPr>
              <w:sym w:font="Wingdings" w:char="F0FC"/>
            </w:r>
          </w:p>
          <w:p w14:paraId="381F3F89"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r w:rsidRPr="004C07CF">
              <w:rPr>
                <w:rFonts w:ascii="Leelawadee UI Semilight" w:hAnsi="Leelawadee UI Semilight" w:cs="Leelawadee UI Semilight"/>
                <w:color w:val="595959" w:themeColor="text1" w:themeTint="A6"/>
              </w:rPr>
              <w:t>£240.00</w:t>
            </w:r>
          </w:p>
        </w:tc>
        <w:tc>
          <w:tcPr>
            <w:tcW w:w="1701" w:type="dxa"/>
          </w:tcPr>
          <w:p w14:paraId="21D54D3A" w14:textId="77777777" w:rsidR="00626512" w:rsidRPr="004C07CF" w:rsidRDefault="00626512" w:rsidP="00401883">
            <w:pPr>
              <w:jc w:val="center"/>
              <w:rPr>
                <w:rFonts w:ascii="Leelawadee UI Semilight" w:hAnsi="Leelawadee UI Semilight" w:cs="Leelawadee UI Semilight"/>
                <w:color w:val="595959" w:themeColor="text1" w:themeTint="A6"/>
                <w:sz w:val="32"/>
                <w:szCs w:val="32"/>
              </w:rPr>
            </w:pPr>
            <w:r w:rsidRPr="004C07CF">
              <w:rPr>
                <w:rFonts w:ascii="Leelawadee UI Semilight" w:hAnsi="Leelawadee UI Semilight" w:cs="Leelawadee UI Semilight"/>
                <w:noProof/>
                <w:color w:val="595959" w:themeColor="text1" w:themeTint="A6"/>
                <w:sz w:val="32"/>
                <w:szCs w:val="32"/>
              </w:rPr>
              <w:sym w:font="Wingdings" w:char="F0FC"/>
            </w:r>
          </w:p>
          <w:p w14:paraId="0F007779"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r w:rsidRPr="004C07CF">
              <w:rPr>
                <w:rFonts w:ascii="Leelawadee UI Semilight" w:hAnsi="Leelawadee UI Semilight" w:cs="Leelawadee UI Semilight"/>
                <w:color w:val="595959" w:themeColor="text1" w:themeTint="A6"/>
              </w:rPr>
              <w:t>£240.00</w:t>
            </w:r>
          </w:p>
        </w:tc>
        <w:tc>
          <w:tcPr>
            <w:tcW w:w="1843" w:type="dxa"/>
          </w:tcPr>
          <w:p w14:paraId="1FF428C9"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r w:rsidRPr="007F33B3">
              <w:rPr>
                <w:rFonts w:ascii="Leelawadee UI Semilight" w:hAnsi="Leelawadee UI Semilight" w:cs="Leelawadee UI Semilight"/>
                <w:noProof/>
                <w:color w:val="595959" w:themeColor="text1" w:themeTint="A6"/>
                <w:sz w:val="32"/>
                <w:szCs w:val="32"/>
              </w:rPr>
              <w:sym w:font="Wingdings" w:char="F0FC"/>
            </w:r>
          </w:p>
          <w:p w14:paraId="74CD79F6" w14:textId="77777777" w:rsidR="00626512" w:rsidRPr="007F33B3" w:rsidRDefault="00626512" w:rsidP="00401883">
            <w:pPr>
              <w:jc w:val="center"/>
              <w:rPr>
                <w:rFonts w:ascii="Leelawadee UI Semilight" w:hAnsi="Leelawadee UI Semilight" w:cs="Leelawadee UI Semilight"/>
                <w:noProof/>
                <w:color w:val="595959" w:themeColor="text1" w:themeTint="A6"/>
              </w:rPr>
            </w:pPr>
            <w:r w:rsidRPr="007F33B3">
              <w:rPr>
                <w:rFonts w:ascii="Leelawadee UI Semilight" w:hAnsi="Leelawadee UI Semilight" w:cs="Leelawadee UI Semilight"/>
                <w:noProof/>
                <w:color w:val="595959" w:themeColor="text1" w:themeTint="A6"/>
              </w:rPr>
              <w:t>£36.00</w:t>
            </w:r>
          </w:p>
        </w:tc>
      </w:tr>
      <w:tr w:rsidR="00626512" w:rsidRPr="007F33B3" w14:paraId="1C71D08E" w14:textId="77777777" w:rsidTr="00401883">
        <w:tc>
          <w:tcPr>
            <w:tcW w:w="3936" w:type="dxa"/>
          </w:tcPr>
          <w:p w14:paraId="122717D2" w14:textId="77777777" w:rsidR="00626512" w:rsidRPr="007F33B3" w:rsidRDefault="00626512" w:rsidP="00401883">
            <w:pPr>
              <w:rPr>
                <w:rFonts w:ascii="Leelawadee UI Semilight" w:hAnsi="Leelawadee UI Semilight" w:cs="Leelawadee UI Semilight"/>
                <w:color w:val="595959" w:themeColor="text1" w:themeTint="A6"/>
              </w:rPr>
            </w:pPr>
            <w:r w:rsidRPr="007F33B3">
              <w:rPr>
                <w:rFonts w:ascii="Leelawadee UI Semilight" w:hAnsi="Leelawadee UI Semilight" w:cs="Leelawadee UI Semilight"/>
                <w:color w:val="595959" w:themeColor="text1" w:themeTint="A6"/>
              </w:rPr>
              <w:t>Provide out of hours emergency cover</w:t>
            </w:r>
          </w:p>
          <w:p w14:paraId="00C98CFD" w14:textId="77777777" w:rsidR="00626512" w:rsidRPr="007F33B3" w:rsidRDefault="00626512" w:rsidP="00401883">
            <w:pPr>
              <w:rPr>
                <w:rFonts w:ascii="Leelawadee UI Semilight" w:hAnsi="Leelawadee UI Semilight" w:cs="Leelawadee UI Semilight"/>
                <w:color w:val="595959" w:themeColor="text1" w:themeTint="A6"/>
              </w:rPr>
            </w:pPr>
          </w:p>
        </w:tc>
        <w:tc>
          <w:tcPr>
            <w:tcW w:w="1842" w:type="dxa"/>
          </w:tcPr>
          <w:p w14:paraId="4F327424"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p>
        </w:tc>
        <w:tc>
          <w:tcPr>
            <w:tcW w:w="1701" w:type="dxa"/>
          </w:tcPr>
          <w:p w14:paraId="5D9E65B0"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p>
        </w:tc>
        <w:tc>
          <w:tcPr>
            <w:tcW w:w="1843" w:type="dxa"/>
          </w:tcPr>
          <w:p w14:paraId="20B009B9" w14:textId="77777777" w:rsidR="00626512" w:rsidRPr="007F33B3" w:rsidRDefault="00626512" w:rsidP="00401883">
            <w:pPr>
              <w:jc w:val="center"/>
              <w:rPr>
                <w:rFonts w:ascii="Leelawadee UI Semilight" w:hAnsi="Leelawadee UI Semilight" w:cs="Leelawadee UI Semilight"/>
                <w:color w:val="595959" w:themeColor="text1" w:themeTint="A6"/>
                <w:sz w:val="32"/>
                <w:szCs w:val="32"/>
              </w:rPr>
            </w:pPr>
            <w:r w:rsidRPr="007F33B3">
              <w:rPr>
                <w:rFonts w:ascii="Leelawadee UI Semilight" w:hAnsi="Leelawadee UI Semilight" w:cs="Leelawadee UI Semilight"/>
                <w:noProof/>
                <w:color w:val="595959" w:themeColor="text1" w:themeTint="A6"/>
                <w:sz w:val="32"/>
                <w:szCs w:val="32"/>
              </w:rPr>
              <w:sym w:font="Wingdings" w:char="F0FC"/>
            </w:r>
          </w:p>
        </w:tc>
      </w:tr>
      <w:tr w:rsidR="00626512" w:rsidRPr="007F33B3" w14:paraId="2C9BD1F9" w14:textId="77777777" w:rsidTr="00401883">
        <w:tc>
          <w:tcPr>
            <w:tcW w:w="3936" w:type="dxa"/>
          </w:tcPr>
          <w:p w14:paraId="555AA2F6" w14:textId="77777777" w:rsidR="00626512" w:rsidRPr="007F33B3" w:rsidRDefault="00626512" w:rsidP="00401883">
            <w:pPr>
              <w:rPr>
                <w:rFonts w:ascii="Leelawadee UI Semilight" w:hAnsi="Leelawadee UI Semilight" w:cs="Leelawadee UI Semilight"/>
                <w:color w:val="595959" w:themeColor="text1" w:themeTint="A6"/>
              </w:rPr>
            </w:pPr>
            <w:r w:rsidRPr="007F33B3">
              <w:rPr>
                <w:rFonts w:ascii="Leelawadee UI Semilight" w:hAnsi="Leelawadee UI Semilight" w:cs="Leelawadee UI Semilight"/>
                <w:color w:val="595959" w:themeColor="text1" w:themeTint="A6"/>
              </w:rPr>
              <w:t>Produce summary statement for tax returns</w:t>
            </w:r>
          </w:p>
        </w:tc>
        <w:tc>
          <w:tcPr>
            <w:tcW w:w="1842" w:type="dxa"/>
          </w:tcPr>
          <w:p w14:paraId="112AAD3C"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p>
        </w:tc>
        <w:tc>
          <w:tcPr>
            <w:tcW w:w="1701" w:type="dxa"/>
          </w:tcPr>
          <w:p w14:paraId="2D447F8F"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p>
        </w:tc>
        <w:tc>
          <w:tcPr>
            <w:tcW w:w="1843" w:type="dxa"/>
          </w:tcPr>
          <w:p w14:paraId="37DE6399"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r w:rsidRPr="007F33B3">
              <w:rPr>
                <w:rFonts w:ascii="Leelawadee UI Semilight" w:hAnsi="Leelawadee UI Semilight" w:cs="Leelawadee UI Semilight"/>
                <w:noProof/>
                <w:color w:val="595959" w:themeColor="text1" w:themeTint="A6"/>
                <w:sz w:val="32"/>
                <w:szCs w:val="32"/>
              </w:rPr>
              <w:sym w:font="Wingdings" w:char="F0FC"/>
            </w:r>
          </w:p>
          <w:p w14:paraId="699FA578" w14:textId="77777777" w:rsidR="00626512" w:rsidRPr="007F33B3" w:rsidRDefault="00626512" w:rsidP="00401883">
            <w:pPr>
              <w:jc w:val="center"/>
              <w:rPr>
                <w:rFonts w:ascii="Leelawadee UI Semilight" w:hAnsi="Leelawadee UI Semilight" w:cs="Leelawadee UI Semilight"/>
                <w:noProof/>
                <w:color w:val="595959" w:themeColor="text1" w:themeTint="A6"/>
              </w:rPr>
            </w:pPr>
            <w:r w:rsidRPr="007F33B3">
              <w:rPr>
                <w:rFonts w:ascii="Leelawadee UI Semilight" w:hAnsi="Leelawadee UI Semilight" w:cs="Leelawadee UI Semilight"/>
                <w:noProof/>
                <w:color w:val="595959" w:themeColor="text1" w:themeTint="A6"/>
              </w:rPr>
              <w:t>£36.00</w:t>
            </w:r>
          </w:p>
        </w:tc>
      </w:tr>
      <w:tr w:rsidR="00626512" w:rsidRPr="007F33B3" w14:paraId="1FFCEAF8" w14:textId="77777777" w:rsidTr="00401883">
        <w:tc>
          <w:tcPr>
            <w:tcW w:w="3936" w:type="dxa"/>
          </w:tcPr>
          <w:p w14:paraId="70D30E14" w14:textId="77777777" w:rsidR="00626512" w:rsidRPr="007F33B3" w:rsidRDefault="00626512" w:rsidP="00401883">
            <w:pPr>
              <w:jc w:val="both"/>
              <w:rPr>
                <w:rFonts w:ascii="Leelawadee UI Semilight" w:eastAsia="Times New Roman" w:hAnsi="Leelawadee UI Semilight" w:cs="Leelawadee UI Semilight"/>
                <w:color w:val="595959" w:themeColor="text1" w:themeTint="A6"/>
              </w:rPr>
            </w:pPr>
            <w:r w:rsidRPr="007F33B3">
              <w:rPr>
                <w:rFonts w:ascii="Leelawadee UI Semilight" w:eastAsia="Times New Roman" w:hAnsi="Leelawadee UI Semilight" w:cs="Leelawadee UI Semilight"/>
                <w:color w:val="595959" w:themeColor="text1" w:themeTint="A6"/>
              </w:rPr>
              <w:lastRenderedPageBreak/>
              <w:t xml:space="preserve">Submission of </w:t>
            </w:r>
            <w:proofErr w:type="spellStart"/>
            <w:r w:rsidRPr="007F33B3">
              <w:rPr>
                <w:rFonts w:ascii="Leelawadee UI Semilight" w:eastAsia="Times New Roman" w:hAnsi="Leelawadee UI Semilight" w:cs="Leelawadee UI Semilight"/>
                <w:color w:val="595959" w:themeColor="text1" w:themeTint="A6"/>
              </w:rPr>
              <w:t>non resident</w:t>
            </w:r>
            <w:proofErr w:type="spellEnd"/>
            <w:r w:rsidRPr="007F33B3">
              <w:rPr>
                <w:rFonts w:ascii="Leelawadee UI Semilight" w:eastAsia="Times New Roman" w:hAnsi="Leelawadee UI Semilight" w:cs="Leelawadee UI Semilight"/>
                <w:color w:val="595959" w:themeColor="text1" w:themeTint="A6"/>
              </w:rPr>
              <w:t xml:space="preserve"> landlord receipts to HMRC per quarter</w:t>
            </w:r>
          </w:p>
        </w:tc>
        <w:tc>
          <w:tcPr>
            <w:tcW w:w="1842" w:type="dxa"/>
          </w:tcPr>
          <w:p w14:paraId="6BD00030"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p>
        </w:tc>
        <w:tc>
          <w:tcPr>
            <w:tcW w:w="1701" w:type="dxa"/>
          </w:tcPr>
          <w:p w14:paraId="25A41312"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p>
        </w:tc>
        <w:tc>
          <w:tcPr>
            <w:tcW w:w="1843" w:type="dxa"/>
          </w:tcPr>
          <w:p w14:paraId="227C6718"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r w:rsidRPr="007F33B3">
              <w:rPr>
                <w:rFonts w:ascii="Leelawadee UI Semilight" w:hAnsi="Leelawadee UI Semilight" w:cs="Leelawadee UI Semilight"/>
                <w:noProof/>
                <w:color w:val="595959" w:themeColor="text1" w:themeTint="A6"/>
                <w:sz w:val="32"/>
                <w:szCs w:val="32"/>
              </w:rPr>
              <w:sym w:font="Wingdings" w:char="F0FC"/>
            </w:r>
          </w:p>
          <w:p w14:paraId="198BB71F" w14:textId="77777777" w:rsidR="00626512" w:rsidRPr="007F33B3" w:rsidRDefault="00626512" w:rsidP="00401883">
            <w:pPr>
              <w:jc w:val="center"/>
              <w:rPr>
                <w:rFonts w:ascii="Leelawadee UI Semilight" w:hAnsi="Leelawadee UI Semilight" w:cs="Leelawadee UI Semilight"/>
                <w:noProof/>
                <w:color w:val="595959" w:themeColor="text1" w:themeTint="A6"/>
              </w:rPr>
            </w:pPr>
            <w:r w:rsidRPr="007F33B3">
              <w:rPr>
                <w:rFonts w:ascii="Leelawadee UI Semilight" w:hAnsi="Leelawadee UI Semilight" w:cs="Leelawadee UI Semilight"/>
                <w:noProof/>
                <w:color w:val="595959" w:themeColor="text1" w:themeTint="A6"/>
              </w:rPr>
              <w:t>£150.00</w:t>
            </w:r>
          </w:p>
        </w:tc>
      </w:tr>
      <w:tr w:rsidR="00626512" w:rsidRPr="007F33B3" w14:paraId="07804513" w14:textId="77777777" w:rsidTr="00401883">
        <w:tc>
          <w:tcPr>
            <w:tcW w:w="3936" w:type="dxa"/>
          </w:tcPr>
          <w:p w14:paraId="44CEE33E" w14:textId="77777777" w:rsidR="00626512" w:rsidRPr="007F33B3" w:rsidRDefault="00626512" w:rsidP="00401883">
            <w:pPr>
              <w:jc w:val="both"/>
              <w:rPr>
                <w:rFonts w:ascii="Leelawadee UI Semilight" w:eastAsia="Times New Roman" w:hAnsi="Leelawadee UI Semilight" w:cs="Leelawadee UI Semilight"/>
                <w:color w:val="595959" w:themeColor="text1" w:themeTint="A6"/>
              </w:rPr>
            </w:pPr>
            <w:r w:rsidRPr="007F33B3">
              <w:rPr>
                <w:rFonts w:ascii="Leelawadee UI Semilight" w:eastAsia="Times New Roman" w:hAnsi="Leelawadee UI Semilight" w:cs="Leelawadee UI Semilight"/>
                <w:color w:val="595959" w:themeColor="text1" w:themeTint="A6"/>
              </w:rPr>
              <w:t>Court attendance per day or part day</w:t>
            </w:r>
          </w:p>
          <w:p w14:paraId="4FF08F60" w14:textId="77777777" w:rsidR="00626512" w:rsidRPr="007F33B3" w:rsidRDefault="00626512" w:rsidP="00401883">
            <w:pPr>
              <w:rPr>
                <w:rFonts w:ascii="Leelawadee UI Semilight" w:hAnsi="Leelawadee UI Semilight" w:cs="Leelawadee UI Semilight"/>
                <w:color w:val="595959" w:themeColor="text1" w:themeTint="A6"/>
              </w:rPr>
            </w:pPr>
          </w:p>
        </w:tc>
        <w:tc>
          <w:tcPr>
            <w:tcW w:w="1842" w:type="dxa"/>
          </w:tcPr>
          <w:p w14:paraId="5AB92526"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p>
        </w:tc>
        <w:tc>
          <w:tcPr>
            <w:tcW w:w="1701" w:type="dxa"/>
          </w:tcPr>
          <w:p w14:paraId="0BD30364"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p>
        </w:tc>
        <w:tc>
          <w:tcPr>
            <w:tcW w:w="1843" w:type="dxa"/>
          </w:tcPr>
          <w:p w14:paraId="3935CBFA"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r w:rsidRPr="007F33B3">
              <w:rPr>
                <w:rFonts w:ascii="Leelawadee UI Semilight" w:hAnsi="Leelawadee UI Semilight" w:cs="Leelawadee UI Semilight"/>
                <w:noProof/>
                <w:color w:val="595959" w:themeColor="text1" w:themeTint="A6"/>
                <w:sz w:val="32"/>
                <w:szCs w:val="32"/>
              </w:rPr>
              <w:sym w:font="Wingdings" w:char="F0FC"/>
            </w:r>
          </w:p>
          <w:p w14:paraId="5FDEF595" w14:textId="77777777" w:rsidR="00626512" w:rsidRPr="007F33B3" w:rsidRDefault="00626512" w:rsidP="00401883">
            <w:pPr>
              <w:jc w:val="center"/>
              <w:rPr>
                <w:rFonts w:ascii="Leelawadee UI Semilight" w:hAnsi="Leelawadee UI Semilight" w:cs="Leelawadee UI Semilight"/>
                <w:noProof/>
                <w:color w:val="595959" w:themeColor="text1" w:themeTint="A6"/>
              </w:rPr>
            </w:pPr>
            <w:r w:rsidRPr="007F33B3">
              <w:rPr>
                <w:rFonts w:ascii="Leelawadee UI Semilight" w:hAnsi="Leelawadee UI Semilight" w:cs="Leelawadee UI Semilight"/>
                <w:noProof/>
                <w:color w:val="595959" w:themeColor="text1" w:themeTint="A6"/>
              </w:rPr>
              <w:t>£240.00</w:t>
            </w:r>
          </w:p>
        </w:tc>
      </w:tr>
      <w:tr w:rsidR="00626512" w:rsidRPr="007F33B3" w14:paraId="3902D411" w14:textId="77777777" w:rsidTr="00401883">
        <w:tc>
          <w:tcPr>
            <w:tcW w:w="3936" w:type="dxa"/>
          </w:tcPr>
          <w:p w14:paraId="52528B56" w14:textId="5451686B" w:rsidR="00626512" w:rsidRPr="007F33B3" w:rsidRDefault="00626512" w:rsidP="00401883">
            <w:pPr>
              <w:rPr>
                <w:rFonts w:ascii="Leelawadee UI Semilight" w:hAnsi="Leelawadee UI Semilight" w:cs="Leelawadee UI Semilight"/>
                <w:color w:val="595959" w:themeColor="text1" w:themeTint="A6"/>
              </w:rPr>
            </w:pPr>
            <w:r w:rsidRPr="007F33B3">
              <w:rPr>
                <w:rFonts w:ascii="Leelawadee UI Semilight" w:hAnsi="Leelawadee UI Semilight" w:cs="Leelawadee UI Semilight"/>
                <w:color w:val="595959" w:themeColor="text1" w:themeTint="A6"/>
              </w:rPr>
              <w:t xml:space="preserve">Handling of </w:t>
            </w:r>
            <w:proofErr w:type="gramStart"/>
            <w:r w:rsidRPr="007F33B3">
              <w:rPr>
                <w:rFonts w:ascii="Leelawadee UI Semilight" w:hAnsi="Leelawadee UI Semilight" w:cs="Leelawadee UI Semilight"/>
                <w:color w:val="595959" w:themeColor="text1" w:themeTint="A6"/>
              </w:rPr>
              <w:t>a</w:t>
            </w:r>
            <w:proofErr w:type="gramEnd"/>
            <w:r w:rsidRPr="007F33B3">
              <w:rPr>
                <w:rFonts w:ascii="Leelawadee UI Semilight" w:hAnsi="Leelawadee UI Semilight" w:cs="Leelawadee UI Semilight"/>
                <w:color w:val="595959" w:themeColor="text1" w:themeTint="A6"/>
              </w:rPr>
              <w:t xml:space="preserve"> HMO or selective licensing application</w:t>
            </w:r>
          </w:p>
        </w:tc>
        <w:tc>
          <w:tcPr>
            <w:tcW w:w="1842" w:type="dxa"/>
          </w:tcPr>
          <w:p w14:paraId="43B85243"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p>
        </w:tc>
        <w:tc>
          <w:tcPr>
            <w:tcW w:w="1701" w:type="dxa"/>
          </w:tcPr>
          <w:p w14:paraId="11389D06"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p>
        </w:tc>
        <w:tc>
          <w:tcPr>
            <w:tcW w:w="1843" w:type="dxa"/>
          </w:tcPr>
          <w:p w14:paraId="43ECAA00" w14:textId="77777777" w:rsidR="00626512" w:rsidRPr="007F33B3" w:rsidRDefault="00626512" w:rsidP="00401883">
            <w:pPr>
              <w:jc w:val="center"/>
              <w:rPr>
                <w:rFonts w:ascii="Leelawadee UI Semilight" w:hAnsi="Leelawadee UI Semilight" w:cs="Leelawadee UI Semilight"/>
                <w:noProof/>
                <w:color w:val="595959" w:themeColor="text1" w:themeTint="A6"/>
                <w:sz w:val="32"/>
                <w:szCs w:val="32"/>
              </w:rPr>
            </w:pPr>
            <w:r w:rsidRPr="007F33B3">
              <w:rPr>
                <w:rFonts w:ascii="Leelawadee UI Semilight" w:hAnsi="Leelawadee UI Semilight" w:cs="Leelawadee UI Semilight"/>
                <w:noProof/>
                <w:color w:val="595959" w:themeColor="text1" w:themeTint="A6"/>
                <w:sz w:val="32"/>
                <w:szCs w:val="32"/>
              </w:rPr>
              <w:sym w:font="Wingdings" w:char="F0FC"/>
            </w:r>
          </w:p>
          <w:p w14:paraId="69428C07" w14:textId="77777777" w:rsidR="00626512" w:rsidRPr="007F33B3" w:rsidRDefault="00626512" w:rsidP="00401883">
            <w:pPr>
              <w:jc w:val="center"/>
              <w:rPr>
                <w:rFonts w:ascii="Leelawadee UI Semilight" w:hAnsi="Leelawadee UI Semilight" w:cs="Leelawadee UI Semilight"/>
                <w:noProof/>
                <w:color w:val="595959" w:themeColor="text1" w:themeTint="A6"/>
              </w:rPr>
            </w:pPr>
            <w:r w:rsidRPr="007F33B3">
              <w:rPr>
                <w:rFonts w:ascii="Leelawadee UI Semilight" w:hAnsi="Leelawadee UI Semilight" w:cs="Leelawadee UI Semilight"/>
                <w:noProof/>
                <w:color w:val="595959" w:themeColor="text1" w:themeTint="A6"/>
              </w:rPr>
              <w:t>£150.00</w:t>
            </w:r>
          </w:p>
        </w:tc>
      </w:tr>
    </w:tbl>
    <w:p w14:paraId="1E1E2605" w14:textId="77777777" w:rsidR="00626512" w:rsidRPr="007F33B3" w:rsidRDefault="00626512" w:rsidP="00626512">
      <w:pPr>
        <w:spacing w:after="0" w:line="240" w:lineRule="auto"/>
        <w:jc w:val="both"/>
        <w:rPr>
          <w:rFonts w:ascii="Leelawadee UI Semilight" w:hAnsi="Leelawadee UI Semilight" w:cs="Leelawadee UI Semilight"/>
          <w:b/>
          <w:color w:val="595959" w:themeColor="text1" w:themeTint="A6"/>
          <w:sz w:val="20"/>
          <w:szCs w:val="20"/>
        </w:rPr>
      </w:pPr>
    </w:p>
    <w:p w14:paraId="05A55C1F"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b/>
          <w:color w:val="595959" w:themeColor="text1" w:themeTint="A6"/>
          <w:sz w:val="20"/>
          <w:szCs w:val="20"/>
        </w:rPr>
      </w:pPr>
      <w:r>
        <w:rPr>
          <w:rFonts w:ascii="Leelawadee UI Semilight" w:hAnsi="Leelawadee UI Semilight" w:cs="Leelawadee UI Semilight"/>
          <w:b/>
          <w:color w:val="595959" w:themeColor="text1" w:themeTint="A6"/>
          <w:sz w:val="20"/>
          <w:szCs w:val="20"/>
        </w:rPr>
        <w:t xml:space="preserve">DEFINITIONS AND </w:t>
      </w:r>
      <w:r w:rsidRPr="007F33B3">
        <w:rPr>
          <w:rFonts w:ascii="Leelawadee UI Semilight" w:hAnsi="Leelawadee UI Semilight" w:cs="Leelawadee UI Semilight"/>
          <w:b/>
          <w:color w:val="595959" w:themeColor="text1" w:themeTint="A6"/>
          <w:sz w:val="20"/>
          <w:szCs w:val="20"/>
        </w:rPr>
        <w:t>INTERPRETATION</w:t>
      </w:r>
      <w:r>
        <w:rPr>
          <w:rFonts w:ascii="Leelawadee UI Semilight" w:hAnsi="Leelawadee UI Semilight" w:cs="Leelawadee UI Semilight"/>
          <w:b/>
          <w:color w:val="595959" w:themeColor="text1" w:themeTint="A6"/>
          <w:sz w:val="20"/>
          <w:szCs w:val="20"/>
        </w:rPr>
        <w:t>S</w:t>
      </w:r>
    </w:p>
    <w:p w14:paraId="33CBBD9F"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2A36449F" w14:textId="1153EE9D"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 xml:space="preserve">“we”, “us” and “our” means Green Door or </w:t>
      </w:r>
      <w:r w:rsidR="008A2606">
        <w:rPr>
          <w:rFonts w:ascii="Leelawadee UI Semilight" w:hAnsi="Leelawadee UI Semilight" w:cs="Leelawadee UI Semilight"/>
          <w:color w:val="595959" w:themeColor="text1" w:themeTint="A6"/>
          <w:sz w:val="20"/>
          <w:szCs w:val="20"/>
        </w:rPr>
        <w:t>Alexander Lewis</w:t>
      </w:r>
    </w:p>
    <w:p w14:paraId="7EF342A7"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“you”</w:t>
      </w:r>
      <w:r>
        <w:rPr>
          <w:rFonts w:ascii="Leelawadee UI Semilight" w:hAnsi="Leelawadee UI Semilight" w:cs="Leelawadee UI Semilight"/>
          <w:color w:val="595959" w:themeColor="text1" w:themeTint="A6"/>
          <w:sz w:val="20"/>
          <w:szCs w:val="20"/>
        </w:rPr>
        <w:t>,</w:t>
      </w:r>
      <w:r w:rsidRPr="007F33B3">
        <w:rPr>
          <w:rFonts w:ascii="Leelawadee UI Semilight" w:hAnsi="Leelawadee UI Semilight" w:cs="Leelawadee UI Semilight"/>
          <w:color w:val="595959" w:themeColor="text1" w:themeTint="A6"/>
          <w:sz w:val="20"/>
          <w:szCs w:val="20"/>
        </w:rPr>
        <w:t xml:space="preserve"> “landlord” means the lan</w:t>
      </w:r>
      <w:r>
        <w:rPr>
          <w:rFonts w:ascii="Leelawadee UI Semilight" w:hAnsi="Leelawadee UI Semilight" w:cs="Leelawadee UI Semilight"/>
          <w:color w:val="595959" w:themeColor="text1" w:themeTint="A6"/>
          <w:sz w:val="20"/>
          <w:szCs w:val="20"/>
        </w:rPr>
        <w:t>dlord or anyone owning an interest in the property</w:t>
      </w:r>
    </w:p>
    <w:p w14:paraId="5550F807"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“the tenant</w:t>
      </w:r>
      <w:r w:rsidRPr="007F33B3">
        <w:rPr>
          <w:rFonts w:ascii="Leelawadee UI Semilight" w:hAnsi="Leelawadee UI Semilight" w:cs="Leelawadee UI Semilight"/>
          <w:b/>
          <w:color w:val="595959" w:themeColor="text1" w:themeTint="A6"/>
          <w:sz w:val="20"/>
          <w:szCs w:val="20"/>
        </w:rPr>
        <w:t xml:space="preserve">” </w:t>
      </w:r>
      <w:r w:rsidRPr="007F33B3">
        <w:rPr>
          <w:rFonts w:ascii="Leelawadee UI Semilight" w:hAnsi="Leelawadee UI Semilight" w:cs="Leelawadee UI Semilight"/>
          <w:color w:val="595959" w:themeColor="text1" w:themeTint="A6"/>
          <w:sz w:val="20"/>
          <w:szCs w:val="20"/>
        </w:rPr>
        <w:t xml:space="preserve">means anyone entitled to possession of the property under </w:t>
      </w:r>
      <w:r>
        <w:rPr>
          <w:rFonts w:ascii="Leelawadee UI Semilight" w:hAnsi="Leelawadee UI Semilight" w:cs="Leelawadee UI Semilight"/>
          <w:color w:val="595959" w:themeColor="text1" w:themeTint="A6"/>
          <w:sz w:val="20"/>
          <w:szCs w:val="20"/>
        </w:rPr>
        <w:t>the</w:t>
      </w:r>
      <w:r w:rsidRPr="007F33B3">
        <w:rPr>
          <w:rFonts w:ascii="Leelawadee UI Semilight" w:hAnsi="Leelawadee UI Semilight" w:cs="Leelawadee UI Semilight"/>
          <w:color w:val="595959" w:themeColor="text1" w:themeTint="A6"/>
          <w:sz w:val="20"/>
          <w:szCs w:val="20"/>
        </w:rPr>
        <w:t xml:space="preserve"> tenancy agreement</w:t>
      </w:r>
    </w:p>
    <w:p w14:paraId="1E480C05"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 xml:space="preserve">“the property” means the </w:t>
      </w:r>
      <w:r>
        <w:rPr>
          <w:rFonts w:ascii="Leelawadee UI Semilight" w:hAnsi="Leelawadee UI Semilight" w:cs="Leelawadee UI Semilight"/>
          <w:color w:val="595959" w:themeColor="text1" w:themeTint="A6"/>
          <w:sz w:val="20"/>
          <w:szCs w:val="20"/>
        </w:rPr>
        <w:t>property at the address set out in this agreement</w:t>
      </w:r>
    </w:p>
    <w:p w14:paraId="4D01EFBC" w14:textId="77777777" w:rsidR="00626512" w:rsidRPr="00506D75"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“term” or “tenancy” means the fixed term of the tenancy agreement and any extensions or continuations of the tenancy whether fixed term or periodic arising after the expiry of the original term</w:t>
      </w:r>
    </w:p>
    <w:p w14:paraId="5E56E9EB" w14:textId="77777777" w:rsidR="00626512" w:rsidRDefault="00626512" w:rsidP="00626512">
      <w:pPr>
        <w:spacing w:after="0" w:line="240" w:lineRule="auto"/>
        <w:jc w:val="both"/>
        <w:rPr>
          <w:rFonts w:ascii="Leelawadee UI Semilight" w:hAnsi="Leelawadee UI Semilight" w:cs="Leelawadee UI Semilight"/>
          <w:b/>
          <w:color w:val="595959" w:themeColor="text1" w:themeTint="A6"/>
          <w:sz w:val="20"/>
          <w:szCs w:val="20"/>
        </w:rPr>
      </w:pPr>
    </w:p>
    <w:p w14:paraId="4758C86B" w14:textId="77777777" w:rsidR="00626512" w:rsidRPr="007F33B3" w:rsidRDefault="00626512" w:rsidP="00626512">
      <w:pPr>
        <w:spacing w:after="0" w:line="240" w:lineRule="auto"/>
        <w:jc w:val="both"/>
        <w:rPr>
          <w:rFonts w:ascii="Leelawadee UI Semilight" w:hAnsi="Leelawadee UI Semilight" w:cs="Leelawadee UI Semilight"/>
          <w:b/>
          <w:color w:val="595959" w:themeColor="text1" w:themeTint="A6"/>
          <w:sz w:val="20"/>
          <w:szCs w:val="20"/>
        </w:rPr>
      </w:pPr>
      <w:r w:rsidRPr="007F33B3">
        <w:rPr>
          <w:rFonts w:ascii="Leelawadee UI Semilight" w:hAnsi="Leelawadee UI Semilight" w:cs="Leelawadee UI Semilight"/>
          <w:b/>
          <w:color w:val="595959" w:themeColor="text1" w:themeTint="A6"/>
          <w:sz w:val="20"/>
          <w:szCs w:val="20"/>
        </w:rPr>
        <w:t>FULL MANAGEMENT</w:t>
      </w:r>
    </w:p>
    <w:p w14:paraId="340D87DD" w14:textId="77777777" w:rsidR="00626512" w:rsidRPr="007F33B3" w:rsidRDefault="00626512" w:rsidP="00626512">
      <w:pPr>
        <w:spacing w:after="0" w:line="240" w:lineRule="auto"/>
        <w:jc w:val="both"/>
        <w:rPr>
          <w:rFonts w:ascii="Leelawadee UI Semilight" w:hAnsi="Leelawadee UI Semilight" w:cs="Leelawadee UI Semilight"/>
          <w:b/>
          <w:color w:val="595959" w:themeColor="text1" w:themeTint="A6"/>
          <w:sz w:val="20"/>
          <w:szCs w:val="20"/>
        </w:rPr>
      </w:pPr>
    </w:p>
    <w:p w14:paraId="0621FEB5"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1.</w:t>
      </w:r>
      <w:r w:rsidRPr="007F33B3">
        <w:rPr>
          <w:rFonts w:ascii="Leelawadee UI Semilight" w:hAnsi="Leelawadee UI Semilight" w:cs="Leelawadee UI Semilight"/>
          <w:color w:val="595959" w:themeColor="text1" w:themeTint="A6"/>
          <w:sz w:val="20"/>
          <w:szCs w:val="20"/>
        </w:rPr>
        <w:tab/>
      </w:r>
      <w:r>
        <w:rPr>
          <w:rFonts w:ascii="Leelawadee UI Semilight" w:hAnsi="Leelawadee UI Semilight" w:cs="Leelawadee UI Semilight"/>
          <w:color w:val="595959" w:themeColor="text1" w:themeTint="A6"/>
          <w:sz w:val="20"/>
          <w:szCs w:val="20"/>
        </w:rPr>
        <w:t>Initial Visit and Marketing</w:t>
      </w:r>
    </w:p>
    <w:p w14:paraId="61351BED" w14:textId="1FC94DCA" w:rsidR="00626512" w:rsidRDefault="008A2606"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Alexander Lewis</w:t>
      </w:r>
      <w:r w:rsidR="00626512">
        <w:rPr>
          <w:rFonts w:ascii="Leelawadee UI Semilight" w:hAnsi="Leelawadee UI Semilight" w:cs="Leelawadee UI Semilight"/>
          <w:color w:val="595959" w:themeColor="text1" w:themeTint="A6"/>
          <w:sz w:val="20"/>
          <w:szCs w:val="20"/>
        </w:rPr>
        <w:t xml:space="preserve"> </w:t>
      </w:r>
      <w:r w:rsidR="00626512" w:rsidRPr="007F33B3">
        <w:rPr>
          <w:rFonts w:ascii="Leelawadee UI Semilight" w:hAnsi="Leelawadee UI Semilight" w:cs="Leelawadee UI Semilight"/>
          <w:color w:val="595959" w:themeColor="text1" w:themeTint="A6"/>
          <w:sz w:val="20"/>
          <w:szCs w:val="20"/>
        </w:rPr>
        <w:t>will</w:t>
      </w:r>
      <w:r w:rsidR="00626512">
        <w:rPr>
          <w:rFonts w:ascii="Leelawadee UI Semilight" w:hAnsi="Leelawadee UI Semilight" w:cs="Leelawadee UI Semilight"/>
          <w:color w:val="595959" w:themeColor="text1" w:themeTint="A6"/>
          <w:sz w:val="20"/>
          <w:szCs w:val="20"/>
        </w:rPr>
        <w:t xml:space="preserve"> visit your property and carry out a market appraisal. </w:t>
      </w:r>
      <w:r>
        <w:rPr>
          <w:rFonts w:ascii="Leelawadee UI Semilight" w:hAnsi="Leelawadee UI Semilight" w:cs="Leelawadee UI Semilight"/>
          <w:color w:val="595959" w:themeColor="text1" w:themeTint="A6"/>
          <w:sz w:val="20"/>
          <w:szCs w:val="20"/>
        </w:rPr>
        <w:t>Alexander Lewis</w:t>
      </w:r>
      <w:r w:rsidR="00626512">
        <w:rPr>
          <w:rFonts w:ascii="Leelawadee UI Semilight" w:hAnsi="Leelawadee UI Semilight" w:cs="Leelawadee UI Semilight"/>
          <w:color w:val="595959" w:themeColor="text1" w:themeTint="A6"/>
          <w:sz w:val="20"/>
          <w:szCs w:val="20"/>
        </w:rPr>
        <w:t xml:space="preserve"> will</w:t>
      </w:r>
      <w:r w:rsidR="00626512" w:rsidRPr="007F33B3">
        <w:rPr>
          <w:rFonts w:ascii="Leelawadee UI Semilight" w:hAnsi="Leelawadee UI Semilight" w:cs="Leelawadee UI Semilight"/>
          <w:color w:val="595959" w:themeColor="text1" w:themeTint="A6"/>
          <w:sz w:val="20"/>
          <w:szCs w:val="20"/>
        </w:rPr>
        <w:t xml:space="preserve"> advise you on a suitable rental, </w:t>
      </w:r>
      <w:r w:rsidR="00626512">
        <w:rPr>
          <w:rFonts w:ascii="Leelawadee UI Semilight" w:hAnsi="Leelawadee UI Semilight" w:cs="Leelawadee UI Semilight"/>
          <w:color w:val="595959" w:themeColor="text1" w:themeTint="A6"/>
          <w:sz w:val="20"/>
          <w:szCs w:val="20"/>
        </w:rPr>
        <w:t xml:space="preserve">list your property on the property portals and their own website, as well as contact any applicants registered with them. </w:t>
      </w:r>
      <w:r>
        <w:rPr>
          <w:rFonts w:ascii="Leelawadee UI Semilight" w:hAnsi="Leelawadee UI Semilight" w:cs="Leelawadee UI Semilight"/>
          <w:color w:val="595959" w:themeColor="text1" w:themeTint="A6"/>
          <w:sz w:val="20"/>
          <w:szCs w:val="20"/>
        </w:rPr>
        <w:t>Alexander Lewis</w:t>
      </w:r>
      <w:r w:rsidR="00626512" w:rsidRPr="007F33B3">
        <w:rPr>
          <w:rFonts w:ascii="Leelawadee UI Semilight" w:hAnsi="Leelawadee UI Semilight" w:cs="Leelawadee UI Semilight"/>
          <w:color w:val="595959" w:themeColor="text1" w:themeTint="A6"/>
          <w:sz w:val="20"/>
          <w:szCs w:val="20"/>
        </w:rPr>
        <w:t xml:space="preserve"> will arrange for a “to Let” board to be erected, where permitted. </w:t>
      </w:r>
    </w:p>
    <w:p w14:paraId="4D7D3973"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5811CF43"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2.</w:t>
      </w:r>
      <w:r w:rsidRPr="007F33B3">
        <w:rPr>
          <w:rFonts w:ascii="Leelawadee UI Semilight" w:hAnsi="Leelawadee UI Semilight" w:cs="Leelawadee UI Semilight"/>
          <w:color w:val="595959" w:themeColor="text1" w:themeTint="A6"/>
          <w:sz w:val="20"/>
          <w:szCs w:val="20"/>
        </w:rPr>
        <w:tab/>
      </w:r>
      <w:r>
        <w:rPr>
          <w:rFonts w:ascii="Leelawadee UI Semilight" w:hAnsi="Leelawadee UI Semilight" w:cs="Leelawadee UI Semilight"/>
          <w:color w:val="595959" w:themeColor="text1" w:themeTint="A6"/>
          <w:sz w:val="20"/>
          <w:szCs w:val="20"/>
        </w:rPr>
        <w:t>Viewings and Offers</w:t>
      </w:r>
    </w:p>
    <w:p w14:paraId="3E49190D" w14:textId="2C552046" w:rsidR="00626512" w:rsidRPr="007F33B3" w:rsidRDefault="008A2606"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Alexander Lewis</w:t>
      </w:r>
      <w:r w:rsidR="00626512">
        <w:rPr>
          <w:rFonts w:ascii="Leelawadee UI Semilight" w:hAnsi="Leelawadee UI Semilight" w:cs="Leelawadee UI Semilight"/>
          <w:color w:val="595959" w:themeColor="text1" w:themeTint="A6"/>
          <w:sz w:val="20"/>
          <w:szCs w:val="20"/>
        </w:rPr>
        <w:t xml:space="preserve"> will carry out viewings. </w:t>
      </w:r>
      <w:r>
        <w:rPr>
          <w:rFonts w:ascii="Leelawadee UI Semilight" w:hAnsi="Leelawadee UI Semilight" w:cs="Leelawadee UI Semilight"/>
          <w:color w:val="595959" w:themeColor="text1" w:themeTint="A6"/>
          <w:sz w:val="20"/>
          <w:szCs w:val="20"/>
        </w:rPr>
        <w:t>Alexander Lewis</w:t>
      </w:r>
      <w:r w:rsidR="00626512">
        <w:rPr>
          <w:rFonts w:ascii="Leelawadee UI Semilight" w:hAnsi="Leelawadee UI Semilight" w:cs="Leelawadee UI Semilight"/>
          <w:color w:val="595959" w:themeColor="text1" w:themeTint="A6"/>
          <w:sz w:val="20"/>
          <w:szCs w:val="20"/>
        </w:rPr>
        <w:t xml:space="preserve"> will contact you as soon as they are in receipt of an offer and negotiate the terms on your behalf. Once the offer has been agreed the details are passed to Green Door who will confirm the offer to you and the tenant in writing.</w:t>
      </w:r>
    </w:p>
    <w:p w14:paraId="1552EE27"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29870D42"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3</w:t>
      </w:r>
      <w:r w:rsidRPr="007F33B3">
        <w:rPr>
          <w:rFonts w:ascii="Leelawadee UI Semilight" w:hAnsi="Leelawadee UI Semilight" w:cs="Leelawadee UI Semilight"/>
          <w:color w:val="595959" w:themeColor="text1" w:themeTint="A6"/>
          <w:sz w:val="20"/>
          <w:szCs w:val="20"/>
        </w:rPr>
        <w:t>.</w:t>
      </w:r>
      <w:r w:rsidRPr="007F33B3">
        <w:rPr>
          <w:rFonts w:ascii="Leelawadee UI Semilight" w:hAnsi="Leelawadee UI Semilight" w:cs="Leelawadee UI Semilight"/>
          <w:color w:val="595959" w:themeColor="text1" w:themeTint="A6"/>
          <w:sz w:val="20"/>
          <w:szCs w:val="20"/>
        </w:rPr>
        <w:tab/>
      </w:r>
      <w:r>
        <w:rPr>
          <w:rFonts w:ascii="Leelawadee UI Semilight" w:hAnsi="Leelawadee UI Semilight" w:cs="Leelawadee UI Semilight"/>
          <w:color w:val="595959" w:themeColor="text1" w:themeTint="A6"/>
          <w:sz w:val="20"/>
          <w:szCs w:val="20"/>
        </w:rPr>
        <w:t xml:space="preserve">Holding Money, </w:t>
      </w:r>
      <w:r w:rsidRPr="007F33B3">
        <w:rPr>
          <w:rFonts w:ascii="Leelawadee UI Semilight" w:hAnsi="Leelawadee UI Semilight" w:cs="Leelawadee UI Semilight"/>
          <w:color w:val="595959" w:themeColor="text1" w:themeTint="A6"/>
          <w:sz w:val="20"/>
          <w:szCs w:val="20"/>
        </w:rPr>
        <w:t xml:space="preserve">Tenant References </w:t>
      </w:r>
      <w:r>
        <w:rPr>
          <w:rFonts w:ascii="Leelawadee UI Semilight" w:hAnsi="Leelawadee UI Semilight" w:cs="Leelawadee UI Semilight"/>
          <w:color w:val="595959" w:themeColor="text1" w:themeTint="A6"/>
          <w:sz w:val="20"/>
          <w:szCs w:val="20"/>
        </w:rPr>
        <w:t>and</w:t>
      </w:r>
      <w:r w:rsidRPr="007F33B3">
        <w:rPr>
          <w:rFonts w:ascii="Leelawadee UI Semilight" w:hAnsi="Leelawadee UI Semilight" w:cs="Leelawadee UI Semilight"/>
          <w:color w:val="595959" w:themeColor="text1" w:themeTint="A6"/>
          <w:sz w:val="20"/>
          <w:szCs w:val="20"/>
        </w:rPr>
        <w:t xml:space="preserve"> Right to Rent</w:t>
      </w:r>
    </w:p>
    <w:p w14:paraId="3D147491" w14:textId="74FC2BC6"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 xml:space="preserve">Green Door will </w:t>
      </w:r>
      <w:r>
        <w:rPr>
          <w:rFonts w:ascii="Leelawadee UI Semilight" w:hAnsi="Leelawadee UI Semilight" w:cs="Leelawadee UI Semilight"/>
          <w:color w:val="595959" w:themeColor="text1" w:themeTint="A6"/>
          <w:sz w:val="20"/>
          <w:szCs w:val="20"/>
        </w:rPr>
        <w:t>request 1 week</w:t>
      </w:r>
      <w:r w:rsidR="00C05444">
        <w:rPr>
          <w:rFonts w:ascii="Leelawadee UI Semilight" w:hAnsi="Leelawadee UI Semilight" w:cs="Leelawadee UI Semilight"/>
          <w:color w:val="595959" w:themeColor="text1" w:themeTint="A6"/>
          <w:sz w:val="20"/>
          <w:szCs w:val="20"/>
        </w:rPr>
        <w:t>’</w:t>
      </w:r>
      <w:r>
        <w:rPr>
          <w:rFonts w:ascii="Leelawadee UI Semilight" w:hAnsi="Leelawadee UI Semilight" w:cs="Leelawadee UI Semilight"/>
          <w:color w:val="595959" w:themeColor="text1" w:themeTint="A6"/>
          <w:sz w:val="20"/>
          <w:szCs w:val="20"/>
        </w:rPr>
        <w:t>s holding money from the Tenant. Once this has been paid Green Door will arrange for a r</w:t>
      </w:r>
      <w:r w:rsidRPr="007F33B3">
        <w:rPr>
          <w:rFonts w:ascii="Leelawadee UI Semilight" w:hAnsi="Leelawadee UI Semilight" w:cs="Leelawadee UI Semilight"/>
          <w:color w:val="595959" w:themeColor="text1" w:themeTint="A6"/>
          <w:sz w:val="20"/>
          <w:szCs w:val="20"/>
        </w:rPr>
        <w:t>eference report</w:t>
      </w:r>
      <w:r>
        <w:rPr>
          <w:rFonts w:ascii="Leelawadee UI Semilight" w:hAnsi="Leelawadee UI Semilight" w:cs="Leelawadee UI Semilight"/>
          <w:color w:val="595959" w:themeColor="text1" w:themeTint="A6"/>
          <w:sz w:val="20"/>
          <w:szCs w:val="20"/>
        </w:rPr>
        <w:t xml:space="preserve"> to be carried out with their provider The Lettings Hub.</w:t>
      </w:r>
      <w:r w:rsidRPr="007F33B3">
        <w:rPr>
          <w:rFonts w:ascii="Leelawadee UI Semilight" w:hAnsi="Leelawadee UI Semilight" w:cs="Leelawadee UI Semilight"/>
          <w:color w:val="595959" w:themeColor="text1" w:themeTint="A6"/>
          <w:sz w:val="20"/>
          <w:szCs w:val="20"/>
        </w:rPr>
        <w:t xml:space="preserve"> </w:t>
      </w:r>
      <w:r w:rsidR="008A2606">
        <w:rPr>
          <w:rFonts w:ascii="Leelawadee UI Semilight" w:hAnsi="Leelawadee UI Semilight" w:cs="Leelawadee UI Semilight"/>
          <w:color w:val="595959" w:themeColor="text1" w:themeTint="A6"/>
          <w:sz w:val="20"/>
          <w:szCs w:val="20"/>
        </w:rPr>
        <w:t>Alexander Lewis</w:t>
      </w:r>
      <w:r w:rsidRPr="007F33B3">
        <w:rPr>
          <w:rFonts w:ascii="Leelawadee UI Semilight" w:hAnsi="Leelawadee UI Semilight" w:cs="Leelawadee UI Semilight"/>
          <w:color w:val="595959" w:themeColor="text1" w:themeTint="A6"/>
          <w:sz w:val="20"/>
          <w:szCs w:val="20"/>
        </w:rPr>
        <w:t xml:space="preserve"> will carry out</w:t>
      </w:r>
      <w:r>
        <w:rPr>
          <w:rFonts w:ascii="Leelawadee UI Semilight" w:hAnsi="Leelawadee UI Semilight" w:cs="Leelawadee UI Semilight"/>
          <w:color w:val="595959" w:themeColor="text1" w:themeTint="A6"/>
          <w:sz w:val="20"/>
          <w:szCs w:val="20"/>
        </w:rPr>
        <w:t xml:space="preserve"> the</w:t>
      </w:r>
      <w:r w:rsidRPr="007F33B3">
        <w:rPr>
          <w:rFonts w:ascii="Leelawadee UI Semilight" w:hAnsi="Leelawadee UI Semilight" w:cs="Leelawadee UI Semilight"/>
          <w:color w:val="595959" w:themeColor="text1" w:themeTint="A6"/>
          <w:sz w:val="20"/>
          <w:szCs w:val="20"/>
        </w:rPr>
        <w:t xml:space="preserve"> Right to Rent checks</w:t>
      </w:r>
      <w:r>
        <w:rPr>
          <w:rFonts w:ascii="Leelawadee UI Semilight" w:hAnsi="Leelawadee UI Semilight" w:cs="Leelawadee UI Semilight"/>
          <w:color w:val="595959" w:themeColor="text1" w:themeTint="A6"/>
          <w:sz w:val="20"/>
          <w:szCs w:val="20"/>
        </w:rPr>
        <w:t xml:space="preserve"> on your Tenants</w:t>
      </w:r>
      <w:r w:rsidRPr="007F33B3">
        <w:rPr>
          <w:rFonts w:ascii="Leelawadee UI Semilight" w:hAnsi="Leelawadee UI Semilight" w:cs="Leelawadee UI Semilight"/>
          <w:color w:val="595959" w:themeColor="text1" w:themeTint="A6"/>
          <w:sz w:val="20"/>
          <w:szCs w:val="20"/>
        </w:rPr>
        <w:t xml:space="preserve">. </w:t>
      </w:r>
      <w:r>
        <w:rPr>
          <w:rFonts w:ascii="Leelawadee UI Semilight" w:hAnsi="Leelawadee UI Semilight" w:cs="Leelawadee UI Semilight"/>
          <w:color w:val="595959" w:themeColor="text1" w:themeTint="A6"/>
          <w:sz w:val="20"/>
          <w:szCs w:val="20"/>
        </w:rPr>
        <w:t>C</w:t>
      </w:r>
      <w:r w:rsidRPr="007F33B3">
        <w:rPr>
          <w:rFonts w:ascii="Leelawadee UI Semilight" w:hAnsi="Leelawadee UI Semilight" w:cs="Leelawadee UI Semilight"/>
          <w:color w:val="595959" w:themeColor="text1" w:themeTint="A6"/>
          <w:sz w:val="20"/>
          <w:szCs w:val="20"/>
        </w:rPr>
        <w:t xml:space="preserve">opies of the </w:t>
      </w:r>
      <w:r>
        <w:rPr>
          <w:rFonts w:ascii="Leelawadee UI Semilight" w:hAnsi="Leelawadee UI Semilight" w:cs="Leelawadee UI Semilight"/>
          <w:color w:val="595959" w:themeColor="text1" w:themeTint="A6"/>
          <w:sz w:val="20"/>
          <w:szCs w:val="20"/>
        </w:rPr>
        <w:t xml:space="preserve">final reference reports </w:t>
      </w:r>
      <w:r w:rsidRPr="007F33B3">
        <w:rPr>
          <w:rFonts w:ascii="Leelawadee UI Semilight" w:hAnsi="Leelawadee UI Semilight" w:cs="Leelawadee UI Semilight"/>
          <w:color w:val="595959" w:themeColor="text1" w:themeTint="A6"/>
          <w:sz w:val="20"/>
          <w:szCs w:val="20"/>
        </w:rPr>
        <w:t>will be provided to you</w:t>
      </w:r>
      <w:r>
        <w:rPr>
          <w:rFonts w:ascii="Leelawadee UI Semilight" w:hAnsi="Leelawadee UI Semilight" w:cs="Leelawadee UI Semilight"/>
          <w:color w:val="595959" w:themeColor="text1" w:themeTint="A6"/>
          <w:sz w:val="20"/>
          <w:szCs w:val="20"/>
        </w:rPr>
        <w:t xml:space="preserve"> for your approval. </w:t>
      </w:r>
    </w:p>
    <w:p w14:paraId="54C8C57A"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354CBB41"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4</w:t>
      </w:r>
      <w:r w:rsidRPr="007F33B3">
        <w:rPr>
          <w:rFonts w:ascii="Leelawadee UI Semilight" w:hAnsi="Leelawadee UI Semilight" w:cs="Leelawadee UI Semilight"/>
          <w:color w:val="595959" w:themeColor="text1" w:themeTint="A6"/>
          <w:sz w:val="20"/>
          <w:szCs w:val="20"/>
        </w:rPr>
        <w:t>.</w:t>
      </w:r>
      <w:r w:rsidRPr="007F33B3">
        <w:rPr>
          <w:rFonts w:ascii="Leelawadee UI Semilight" w:hAnsi="Leelawadee UI Semilight" w:cs="Leelawadee UI Semilight"/>
          <w:color w:val="595959" w:themeColor="text1" w:themeTint="A6"/>
          <w:sz w:val="20"/>
          <w:szCs w:val="20"/>
        </w:rPr>
        <w:tab/>
        <w:t xml:space="preserve">Tenancy Agreement </w:t>
      </w:r>
      <w:r>
        <w:rPr>
          <w:rFonts w:ascii="Leelawadee UI Semilight" w:hAnsi="Leelawadee UI Semilight" w:cs="Leelawadee UI Semilight"/>
          <w:color w:val="595959" w:themeColor="text1" w:themeTint="A6"/>
          <w:sz w:val="20"/>
          <w:szCs w:val="20"/>
        </w:rPr>
        <w:t>and Supporting</w:t>
      </w:r>
      <w:r w:rsidRPr="007F33B3">
        <w:rPr>
          <w:rFonts w:ascii="Leelawadee UI Semilight" w:hAnsi="Leelawadee UI Semilight" w:cs="Leelawadee UI Semilight"/>
          <w:color w:val="595959" w:themeColor="text1" w:themeTint="A6"/>
          <w:sz w:val="20"/>
          <w:szCs w:val="20"/>
        </w:rPr>
        <w:t xml:space="preserve"> </w:t>
      </w:r>
      <w:r>
        <w:rPr>
          <w:rFonts w:ascii="Leelawadee UI Semilight" w:hAnsi="Leelawadee UI Semilight" w:cs="Leelawadee UI Semilight"/>
          <w:color w:val="595959" w:themeColor="text1" w:themeTint="A6"/>
          <w:sz w:val="20"/>
          <w:szCs w:val="20"/>
        </w:rPr>
        <w:t>Do</w:t>
      </w:r>
      <w:r w:rsidRPr="007F33B3">
        <w:rPr>
          <w:rFonts w:ascii="Leelawadee UI Semilight" w:hAnsi="Leelawadee UI Semilight" w:cs="Leelawadee UI Semilight"/>
          <w:color w:val="595959" w:themeColor="text1" w:themeTint="A6"/>
          <w:sz w:val="20"/>
          <w:szCs w:val="20"/>
        </w:rPr>
        <w:t>cument</w:t>
      </w:r>
      <w:r>
        <w:rPr>
          <w:rFonts w:ascii="Leelawadee UI Semilight" w:hAnsi="Leelawadee UI Semilight" w:cs="Leelawadee UI Semilight"/>
          <w:color w:val="595959" w:themeColor="text1" w:themeTint="A6"/>
          <w:sz w:val="20"/>
          <w:szCs w:val="20"/>
        </w:rPr>
        <w:t>s</w:t>
      </w:r>
    </w:p>
    <w:p w14:paraId="5BB86F99" w14:textId="2F33AA14"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Green Door will produce a Tenancy Agreement</w:t>
      </w:r>
      <w:r>
        <w:rPr>
          <w:rFonts w:ascii="Leelawadee UI Semilight" w:hAnsi="Leelawadee UI Semilight" w:cs="Leelawadee UI Semilight"/>
          <w:color w:val="595959" w:themeColor="text1" w:themeTint="A6"/>
          <w:sz w:val="20"/>
          <w:szCs w:val="20"/>
        </w:rPr>
        <w:t>, which will be sent to you and your tenant</w:t>
      </w:r>
      <w:r w:rsidRPr="007F33B3">
        <w:rPr>
          <w:rFonts w:ascii="Leelawadee UI Semilight" w:hAnsi="Leelawadee UI Semilight" w:cs="Leelawadee UI Semilight"/>
          <w:color w:val="595959" w:themeColor="text1" w:themeTint="A6"/>
          <w:sz w:val="20"/>
          <w:szCs w:val="20"/>
        </w:rPr>
        <w:t xml:space="preserve"> for your approva</w:t>
      </w:r>
      <w:r>
        <w:rPr>
          <w:rFonts w:ascii="Leelawadee UI Semilight" w:hAnsi="Leelawadee UI Semilight" w:cs="Leelawadee UI Semilight"/>
          <w:color w:val="595959" w:themeColor="text1" w:themeTint="A6"/>
          <w:sz w:val="20"/>
          <w:szCs w:val="20"/>
        </w:rPr>
        <w:t xml:space="preserve">l. We use an online signing platform called </w:t>
      </w:r>
      <w:proofErr w:type="spellStart"/>
      <w:r>
        <w:rPr>
          <w:rFonts w:ascii="Leelawadee UI Semilight" w:hAnsi="Leelawadee UI Semilight" w:cs="Leelawadee UI Semilight"/>
          <w:color w:val="595959" w:themeColor="text1" w:themeTint="A6"/>
          <w:sz w:val="20"/>
          <w:szCs w:val="20"/>
        </w:rPr>
        <w:t>Signable</w:t>
      </w:r>
      <w:proofErr w:type="spellEnd"/>
      <w:r>
        <w:rPr>
          <w:rFonts w:ascii="Leelawadee UI Semilight" w:hAnsi="Leelawadee UI Semilight" w:cs="Leelawadee UI Semilight"/>
          <w:color w:val="595959" w:themeColor="text1" w:themeTint="A6"/>
          <w:sz w:val="20"/>
          <w:szCs w:val="20"/>
        </w:rPr>
        <w:t>, once all parties have approved the tenancy agreement this will be issued for</w:t>
      </w:r>
      <w:r w:rsidRPr="007F33B3">
        <w:rPr>
          <w:rFonts w:ascii="Leelawadee UI Semilight" w:hAnsi="Leelawadee UI Semilight" w:cs="Leelawadee UI Semilight"/>
          <w:color w:val="595959" w:themeColor="text1" w:themeTint="A6"/>
          <w:sz w:val="20"/>
          <w:szCs w:val="20"/>
        </w:rPr>
        <w:t xml:space="preserve"> signature</w:t>
      </w:r>
      <w:r>
        <w:rPr>
          <w:rFonts w:ascii="Leelawadee UI Semilight" w:hAnsi="Leelawadee UI Semilight" w:cs="Leelawadee UI Semilight"/>
          <w:color w:val="595959" w:themeColor="text1" w:themeTint="A6"/>
          <w:sz w:val="20"/>
          <w:szCs w:val="20"/>
        </w:rPr>
        <w:t xml:space="preserve">. </w:t>
      </w:r>
      <w:r w:rsidRPr="007F33B3">
        <w:rPr>
          <w:rFonts w:ascii="Leelawadee UI Semilight" w:hAnsi="Leelawadee UI Semilight" w:cs="Leelawadee UI Semilight"/>
          <w:color w:val="595959" w:themeColor="text1" w:themeTint="A6"/>
          <w:sz w:val="20"/>
          <w:szCs w:val="20"/>
        </w:rPr>
        <w:t xml:space="preserve">The Tenancy Agreement will be accompanied by all </w:t>
      </w:r>
      <w:r>
        <w:rPr>
          <w:rFonts w:ascii="Leelawadee UI Semilight" w:hAnsi="Leelawadee UI Semilight" w:cs="Leelawadee UI Semilight"/>
          <w:color w:val="595959" w:themeColor="text1" w:themeTint="A6"/>
          <w:sz w:val="20"/>
          <w:szCs w:val="20"/>
        </w:rPr>
        <w:t xml:space="preserve">supporting documents, </w:t>
      </w:r>
      <w:r w:rsidR="00C05444">
        <w:rPr>
          <w:rFonts w:ascii="Leelawadee UI Semilight" w:hAnsi="Leelawadee UI Semilight" w:cs="Leelawadee UI Semilight"/>
          <w:color w:val="595959" w:themeColor="text1" w:themeTint="A6"/>
          <w:sz w:val="20"/>
          <w:szCs w:val="20"/>
        </w:rPr>
        <w:t>e.g.</w:t>
      </w:r>
      <w:r>
        <w:rPr>
          <w:rFonts w:ascii="Leelawadee UI Semilight" w:hAnsi="Leelawadee UI Semilight" w:cs="Leelawadee UI Semilight"/>
          <w:color w:val="595959" w:themeColor="text1" w:themeTint="A6"/>
          <w:sz w:val="20"/>
          <w:szCs w:val="20"/>
        </w:rPr>
        <w:t xml:space="preserve">: the gas safety certificate (if applicable), EPC, deposit protection terms and conditions, Prescribed Information and the How to Rent leaflet. </w:t>
      </w:r>
    </w:p>
    <w:p w14:paraId="4D9E2942"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47A1994D"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5</w:t>
      </w:r>
      <w:r w:rsidRPr="007F33B3">
        <w:rPr>
          <w:rFonts w:ascii="Leelawadee UI Semilight" w:hAnsi="Leelawadee UI Semilight" w:cs="Leelawadee UI Semilight"/>
          <w:color w:val="595959" w:themeColor="text1" w:themeTint="A6"/>
          <w:sz w:val="20"/>
          <w:szCs w:val="20"/>
        </w:rPr>
        <w:t>.</w:t>
      </w:r>
      <w:r w:rsidRPr="007F33B3">
        <w:rPr>
          <w:rFonts w:ascii="Leelawadee UI Semilight" w:hAnsi="Leelawadee UI Semilight" w:cs="Leelawadee UI Semilight"/>
          <w:color w:val="595959" w:themeColor="text1" w:themeTint="A6"/>
          <w:sz w:val="20"/>
          <w:szCs w:val="20"/>
        </w:rPr>
        <w:tab/>
      </w:r>
      <w:r>
        <w:rPr>
          <w:rFonts w:ascii="Leelawadee UI Semilight" w:hAnsi="Leelawadee UI Semilight" w:cs="Leelawadee UI Semilight"/>
          <w:color w:val="595959" w:themeColor="text1" w:themeTint="A6"/>
          <w:sz w:val="20"/>
          <w:szCs w:val="20"/>
        </w:rPr>
        <w:t xml:space="preserve">Initial </w:t>
      </w:r>
      <w:r w:rsidRPr="007F33B3">
        <w:rPr>
          <w:rFonts w:ascii="Leelawadee UI Semilight" w:hAnsi="Leelawadee UI Semilight" w:cs="Leelawadee UI Semilight"/>
          <w:color w:val="595959" w:themeColor="text1" w:themeTint="A6"/>
          <w:sz w:val="20"/>
          <w:szCs w:val="20"/>
        </w:rPr>
        <w:t>Rent</w:t>
      </w:r>
      <w:r>
        <w:rPr>
          <w:rFonts w:ascii="Leelawadee UI Semilight" w:hAnsi="Leelawadee UI Semilight" w:cs="Leelawadee UI Semilight"/>
          <w:color w:val="595959" w:themeColor="text1" w:themeTint="A6"/>
          <w:sz w:val="20"/>
          <w:szCs w:val="20"/>
        </w:rPr>
        <w:t>al</w:t>
      </w:r>
    </w:p>
    <w:p w14:paraId="1D82EE06" w14:textId="2019F79C"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 xml:space="preserve">Green Door </w:t>
      </w:r>
      <w:r>
        <w:rPr>
          <w:rFonts w:ascii="Leelawadee UI Semilight" w:hAnsi="Leelawadee UI Semilight" w:cs="Leelawadee UI Semilight"/>
          <w:color w:val="595959" w:themeColor="text1" w:themeTint="A6"/>
          <w:sz w:val="20"/>
          <w:szCs w:val="20"/>
        </w:rPr>
        <w:t xml:space="preserve">will collect the initial rental from the tenant before the commencement of the tenancy. All fees and expenses will be deducted and show on your first statement. </w:t>
      </w:r>
    </w:p>
    <w:p w14:paraId="5EEFE7EE"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6</w:t>
      </w:r>
      <w:r w:rsidRPr="007F33B3">
        <w:rPr>
          <w:rFonts w:ascii="Leelawadee UI Semilight" w:hAnsi="Leelawadee UI Semilight" w:cs="Leelawadee UI Semilight"/>
          <w:color w:val="595959" w:themeColor="text1" w:themeTint="A6"/>
          <w:sz w:val="20"/>
          <w:szCs w:val="20"/>
        </w:rPr>
        <w:t>.</w:t>
      </w:r>
      <w:r w:rsidRPr="007F33B3">
        <w:rPr>
          <w:rFonts w:ascii="Leelawadee UI Semilight" w:hAnsi="Leelawadee UI Semilight" w:cs="Leelawadee UI Semilight"/>
          <w:color w:val="595959" w:themeColor="text1" w:themeTint="A6"/>
          <w:sz w:val="20"/>
          <w:szCs w:val="20"/>
        </w:rPr>
        <w:tab/>
      </w:r>
      <w:r>
        <w:rPr>
          <w:rFonts w:ascii="Leelawadee UI Semilight" w:hAnsi="Leelawadee UI Semilight" w:cs="Leelawadee UI Semilight"/>
          <w:color w:val="595959" w:themeColor="text1" w:themeTint="A6"/>
          <w:sz w:val="20"/>
          <w:szCs w:val="20"/>
        </w:rPr>
        <w:t>Deposit</w:t>
      </w:r>
    </w:p>
    <w:p w14:paraId="34A17A77" w14:textId="334A17DE"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Green Door will collect 5 weeks</w:t>
      </w:r>
      <w:r w:rsidR="00C05444">
        <w:rPr>
          <w:rFonts w:ascii="Leelawadee UI Semilight" w:hAnsi="Leelawadee UI Semilight" w:cs="Leelawadee UI Semilight"/>
          <w:color w:val="595959" w:themeColor="text1" w:themeTint="A6"/>
          <w:sz w:val="20"/>
          <w:szCs w:val="20"/>
        </w:rPr>
        <w:t>’</w:t>
      </w:r>
      <w:r>
        <w:rPr>
          <w:rFonts w:ascii="Leelawadee UI Semilight" w:hAnsi="Leelawadee UI Semilight" w:cs="Leelawadee UI Semilight"/>
          <w:color w:val="595959" w:themeColor="text1" w:themeTint="A6"/>
          <w:sz w:val="20"/>
          <w:szCs w:val="20"/>
        </w:rPr>
        <w:t xml:space="preserve"> rental from the tenant at the commencement of the tenancy, if your annual rental is over £50,000 6 weeks</w:t>
      </w:r>
      <w:r w:rsidR="00C05444">
        <w:rPr>
          <w:rFonts w:ascii="Leelawadee UI Semilight" w:hAnsi="Leelawadee UI Semilight" w:cs="Leelawadee UI Semilight"/>
          <w:color w:val="595959" w:themeColor="text1" w:themeTint="A6"/>
          <w:sz w:val="20"/>
          <w:szCs w:val="20"/>
        </w:rPr>
        <w:t>’</w:t>
      </w:r>
      <w:r>
        <w:rPr>
          <w:rFonts w:ascii="Leelawadee UI Semilight" w:hAnsi="Leelawadee UI Semilight" w:cs="Leelawadee UI Semilight"/>
          <w:color w:val="595959" w:themeColor="text1" w:themeTint="A6"/>
          <w:sz w:val="20"/>
          <w:szCs w:val="20"/>
        </w:rPr>
        <w:t xml:space="preserve"> rental will be collected at the commencement of the tenancy. Green Door will register the deposit within a government approved scheme and will provide the tenant with the required documents. </w:t>
      </w:r>
    </w:p>
    <w:p w14:paraId="31E3FB60"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122F6B0B"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lastRenderedPageBreak/>
        <w:t>7</w:t>
      </w:r>
      <w:r w:rsidRPr="007F33B3">
        <w:rPr>
          <w:rFonts w:ascii="Leelawadee UI Semilight" w:hAnsi="Leelawadee UI Semilight" w:cs="Leelawadee UI Semilight"/>
          <w:color w:val="595959" w:themeColor="text1" w:themeTint="A6"/>
          <w:sz w:val="20"/>
          <w:szCs w:val="20"/>
        </w:rPr>
        <w:t>.</w:t>
      </w:r>
      <w:r w:rsidRPr="007F33B3">
        <w:rPr>
          <w:rFonts w:ascii="Leelawadee UI Semilight" w:hAnsi="Leelawadee UI Semilight" w:cs="Leelawadee UI Semilight"/>
          <w:color w:val="595959" w:themeColor="text1" w:themeTint="A6"/>
          <w:sz w:val="20"/>
          <w:szCs w:val="20"/>
        </w:rPr>
        <w:tab/>
      </w:r>
      <w:r>
        <w:rPr>
          <w:rFonts w:ascii="Leelawadee UI Semilight" w:hAnsi="Leelawadee UI Semilight" w:cs="Leelawadee UI Semilight"/>
          <w:color w:val="595959" w:themeColor="text1" w:themeTint="A6"/>
          <w:sz w:val="20"/>
          <w:szCs w:val="20"/>
        </w:rPr>
        <w:t>Deposit Replacement Insurance</w:t>
      </w:r>
    </w:p>
    <w:p w14:paraId="402A3E51" w14:textId="46843C49"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 xml:space="preserve">Green Door have a deposit replacement insurance policy available which is via The Lettings Hub, if you would like an alternative option </w:t>
      </w:r>
      <w:r w:rsidR="005F1D20">
        <w:rPr>
          <w:rFonts w:ascii="Leelawadee UI Semilight" w:hAnsi="Leelawadee UI Semilight" w:cs="Leelawadee UI Semilight"/>
          <w:color w:val="595959" w:themeColor="text1" w:themeTint="A6"/>
          <w:sz w:val="20"/>
          <w:szCs w:val="20"/>
        </w:rPr>
        <w:t xml:space="preserve">to requesting a security </w:t>
      </w:r>
      <w:r>
        <w:rPr>
          <w:rFonts w:ascii="Leelawadee UI Semilight" w:hAnsi="Leelawadee UI Semilight" w:cs="Leelawadee UI Semilight"/>
          <w:color w:val="595959" w:themeColor="text1" w:themeTint="A6"/>
          <w:sz w:val="20"/>
          <w:szCs w:val="20"/>
        </w:rPr>
        <w:t xml:space="preserve">deposit. Please contact us for further information. </w:t>
      </w:r>
      <w:r w:rsidR="005121FC">
        <w:rPr>
          <w:rFonts w:ascii="Leelawadee UI Semilight" w:hAnsi="Leelawadee UI Semilight" w:cs="Leelawadee UI Semilight"/>
          <w:color w:val="595959" w:themeColor="text1" w:themeTint="A6"/>
          <w:sz w:val="20"/>
          <w:szCs w:val="20"/>
        </w:rPr>
        <w:t xml:space="preserve">Please note </w:t>
      </w:r>
      <w:r w:rsidR="00032B06">
        <w:rPr>
          <w:rFonts w:ascii="Leelawadee UI Semilight" w:hAnsi="Leelawadee UI Semilight" w:cs="Leelawadee UI Semilight"/>
          <w:color w:val="595959" w:themeColor="text1" w:themeTint="A6"/>
          <w:sz w:val="20"/>
          <w:szCs w:val="20"/>
        </w:rPr>
        <w:t xml:space="preserve">Green Door and Alexander Lewis may earn commission </w:t>
      </w:r>
      <w:r w:rsidR="00AA1492">
        <w:rPr>
          <w:rFonts w:ascii="Leelawadee UI Semilight" w:hAnsi="Leelawadee UI Semilight" w:cs="Leelawadee UI Semilight"/>
          <w:color w:val="595959" w:themeColor="text1" w:themeTint="A6"/>
          <w:sz w:val="20"/>
          <w:szCs w:val="20"/>
        </w:rPr>
        <w:t xml:space="preserve">from </w:t>
      </w:r>
      <w:r w:rsidR="003E0E2C">
        <w:rPr>
          <w:rFonts w:ascii="Leelawadee UI Semilight" w:hAnsi="Leelawadee UI Semilight" w:cs="Leelawadee UI Semilight"/>
          <w:color w:val="595959" w:themeColor="text1" w:themeTint="A6"/>
          <w:sz w:val="20"/>
          <w:szCs w:val="20"/>
        </w:rPr>
        <w:t xml:space="preserve">any policy taken out. </w:t>
      </w:r>
    </w:p>
    <w:p w14:paraId="2FA5818B"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7B677C59"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8</w:t>
      </w:r>
      <w:r w:rsidRPr="007F33B3">
        <w:rPr>
          <w:rFonts w:ascii="Leelawadee UI Semilight" w:hAnsi="Leelawadee UI Semilight" w:cs="Leelawadee UI Semilight"/>
          <w:color w:val="595959" w:themeColor="text1" w:themeTint="A6"/>
          <w:sz w:val="20"/>
          <w:szCs w:val="20"/>
        </w:rPr>
        <w:t>.</w:t>
      </w:r>
      <w:r w:rsidRPr="007F33B3">
        <w:rPr>
          <w:rFonts w:ascii="Leelawadee UI Semilight" w:hAnsi="Leelawadee UI Semilight" w:cs="Leelawadee UI Semilight"/>
          <w:color w:val="595959" w:themeColor="text1" w:themeTint="A6"/>
          <w:sz w:val="20"/>
          <w:szCs w:val="20"/>
        </w:rPr>
        <w:tab/>
      </w:r>
      <w:r>
        <w:rPr>
          <w:rFonts w:ascii="Leelawadee UI Semilight" w:hAnsi="Leelawadee UI Semilight" w:cs="Leelawadee UI Semilight"/>
          <w:color w:val="595959" w:themeColor="text1" w:themeTint="A6"/>
          <w:sz w:val="20"/>
          <w:szCs w:val="20"/>
        </w:rPr>
        <w:t xml:space="preserve">Compliance </w:t>
      </w:r>
    </w:p>
    <w:p w14:paraId="4C1A4DC7"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 xml:space="preserve">Green Door will ensure your property is compliant and has the required and necessary checks and certificates carried out prior to a tenancy starting. As well as ensuring date sensitive tasks are carried out before they expire. Green Door will also ensure the tenant is provided with copies of the documents/certificates as required (these </w:t>
      </w:r>
      <w:proofErr w:type="gramStart"/>
      <w:r>
        <w:rPr>
          <w:rFonts w:ascii="Leelawadee UI Semilight" w:hAnsi="Leelawadee UI Semilight" w:cs="Leelawadee UI Semilight"/>
          <w:color w:val="595959" w:themeColor="text1" w:themeTint="A6"/>
          <w:sz w:val="20"/>
          <w:szCs w:val="20"/>
        </w:rPr>
        <w:t>include:</w:t>
      </w:r>
      <w:proofErr w:type="gramEnd"/>
      <w:r>
        <w:rPr>
          <w:rFonts w:ascii="Leelawadee UI Semilight" w:hAnsi="Leelawadee UI Semilight" w:cs="Leelawadee UI Semilight"/>
          <w:color w:val="595959" w:themeColor="text1" w:themeTint="A6"/>
          <w:sz w:val="20"/>
          <w:szCs w:val="20"/>
        </w:rPr>
        <w:t xml:space="preserve"> gas safety certificate, PAT certificate, EICR certificate, EPC, legionnaire assessment, checking smoke and CO alarms are in place)</w:t>
      </w:r>
    </w:p>
    <w:p w14:paraId="2826B76B"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70573B77"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9</w:t>
      </w:r>
      <w:r w:rsidRPr="007F33B3">
        <w:rPr>
          <w:rFonts w:ascii="Leelawadee UI Semilight" w:hAnsi="Leelawadee UI Semilight" w:cs="Leelawadee UI Semilight"/>
          <w:color w:val="595959" w:themeColor="text1" w:themeTint="A6"/>
          <w:sz w:val="20"/>
          <w:szCs w:val="20"/>
        </w:rPr>
        <w:t>.</w:t>
      </w:r>
      <w:r w:rsidRPr="007F33B3">
        <w:rPr>
          <w:rFonts w:ascii="Leelawadee UI Semilight" w:hAnsi="Leelawadee UI Semilight" w:cs="Leelawadee UI Semilight"/>
          <w:color w:val="595959" w:themeColor="text1" w:themeTint="A6"/>
          <w:sz w:val="20"/>
          <w:szCs w:val="20"/>
        </w:rPr>
        <w:tab/>
        <w:t>Inventory</w:t>
      </w:r>
      <w:r>
        <w:rPr>
          <w:rFonts w:ascii="Leelawadee UI Semilight" w:hAnsi="Leelawadee UI Semilight" w:cs="Leelawadee UI Semilight"/>
          <w:color w:val="595959" w:themeColor="text1" w:themeTint="A6"/>
          <w:sz w:val="20"/>
          <w:szCs w:val="20"/>
        </w:rPr>
        <w:t>, Schedule of Condition and Check Out</w:t>
      </w:r>
    </w:p>
    <w:p w14:paraId="5D913BE4" w14:textId="7CE5164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Whether your property is furnished or unfurnished it is strongly recommend</w:t>
      </w:r>
      <w:r w:rsidR="005F1D20">
        <w:rPr>
          <w:rFonts w:ascii="Leelawadee UI Semilight" w:hAnsi="Leelawadee UI Semilight" w:cs="Leelawadee UI Semilight"/>
          <w:color w:val="595959" w:themeColor="text1" w:themeTint="A6"/>
          <w:sz w:val="20"/>
          <w:szCs w:val="20"/>
        </w:rPr>
        <w:t>ed</w:t>
      </w:r>
      <w:r>
        <w:rPr>
          <w:rFonts w:ascii="Leelawadee UI Semilight" w:hAnsi="Leelawadee UI Semilight" w:cs="Leelawadee UI Semilight"/>
          <w:color w:val="595959" w:themeColor="text1" w:themeTint="A6"/>
          <w:sz w:val="20"/>
          <w:szCs w:val="20"/>
        </w:rPr>
        <w:t xml:space="preserve"> an inventory and schedule of condition is carried out at the start of any new tenancy. This is carried out by an independent inventory clerk. Without an inventory and schedule of condition you will not be able to have a check out and therefore proving any damage at the end of the tenancy will be extremely difficult. </w:t>
      </w:r>
      <w:r w:rsidRPr="007F33B3">
        <w:rPr>
          <w:rFonts w:ascii="Leelawadee UI Semilight" w:hAnsi="Leelawadee UI Semilight" w:cs="Leelawadee UI Semilight"/>
          <w:color w:val="595959" w:themeColor="text1" w:themeTint="A6"/>
          <w:sz w:val="20"/>
          <w:szCs w:val="20"/>
        </w:rPr>
        <w:t>Green Door</w:t>
      </w:r>
      <w:r>
        <w:rPr>
          <w:rFonts w:ascii="Leelawadee UI Semilight" w:hAnsi="Leelawadee UI Semilight" w:cs="Leelawadee UI Semilight"/>
          <w:color w:val="595959" w:themeColor="text1" w:themeTint="A6"/>
          <w:sz w:val="20"/>
          <w:szCs w:val="20"/>
        </w:rPr>
        <w:t xml:space="preserve"> </w:t>
      </w:r>
      <w:r w:rsidRPr="007F33B3">
        <w:rPr>
          <w:rFonts w:ascii="Leelawadee UI Semilight" w:hAnsi="Leelawadee UI Semilight" w:cs="Leelawadee UI Semilight"/>
          <w:color w:val="595959" w:themeColor="text1" w:themeTint="A6"/>
          <w:sz w:val="20"/>
          <w:szCs w:val="20"/>
        </w:rPr>
        <w:t xml:space="preserve">will </w:t>
      </w:r>
      <w:r>
        <w:rPr>
          <w:rFonts w:ascii="Leelawadee UI Semilight" w:hAnsi="Leelawadee UI Semilight" w:cs="Leelawadee UI Semilight"/>
          <w:color w:val="595959" w:themeColor="text1" w:themeTint="A6"/>
          <w:sz w:val="20"/>
          <w:szCs w:val="20"/>
        </w:rPr>
        <w:t xml:space="preserve">provide you with quotes for an inventory and schedule of condition to be carried out. At the end of the tenancy Green Door will </w:t>
      </w:r>
      <w:proofErr w:type="gramStart"/>
      <w:r>
        <w:rPr>
          <w:rFonts w:ascii="Leelawadee UI Semilight" w:hAnsi="Leelawadee UI Semilight" w:cs="Leelawadee UI Semilight"/>
          <w:color w:val="595959" w:themeColor="text1" w:themeTint="A6"/>
          <w:sz w:val="20"/>
          <w:szCs w:val="20"/>
        </w:rPr>
        <w:t>make arrangements</w:t>
      </w:r>
      <w:proofErr w:type="gramEnd"/>
      <w:r>
        <w:rPr>
          <w:rFonts w:ascii="Leelawadee UI Semilight" w:hAnsi="Leelawadee UI Semilight" w:cs="Leelawadee UI Semilight"/>
          <w:color w:val="595959" w:themeColor="text1" w:themeTint="A6"/>
          <w:sz w:val="20"/>
          <w:szCs w:val="20"/>
        </w:rPr>
        <w:t xml:space="preserve"> for the check out to take place, we will always aim to appoint the same clerk who carried out the schedule of condition (subject to availability).</w:t>
      </w:r>
    </w:p>
    <w:p w14:paraId="27B376D1"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2AE1F35D"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10</w:t>
      </w:r>
      <w:r w:rsidRPr="007F33B3">
        <w:rPr>
          <w:rFonts w:ascii="Leelawadee UI Semilight" w:hAnsi="Leelawadee UI Semilight" w:cs="Leelawadee UI Semilight"/>
          <w:color w:val="595959" w:themeColor="text1" w:themeTint="A6"/>
          <w:sz w:val="20"/>
          <w:szCs w:val="20"/>
        </w:rPr>
        <w:t>.</w:t>
      </w:r>
      <w:r w:rsidRPr="007F33B3">
        <w:rPr>
          <w:rFonts w:ascii="Leelawadee UI Semilight" w:hAnsi="Leelawadee UI Semilight" w:cs="Leelawadee UI Semilight"/>
          <w:color w:val="595959" w:themeColor="text1" w:themeTint="A6"/>
          <w:sz w:val="20"/>
          <w:szCs w:val="20"/>
        </w:rPr>
        <w:tab/>
        <w:t>Cleaning</w:t>
      </w:r>
    </w:p>
    <w:p w14:paraId="3941FC8B"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Green Door recommend a</w:t>
      </w:r>
      <w:r w:rsidRPr="007F33B3">
        <w:rPr>
          <w:rFonts w:ascii="Leelawadee UI Semilight" w:hAnsi="Leelawadee UI Semilight" w:cs="Leelawadee UI Semilight"/>
          <w:color w:val="595959" w:themeColor="text1" w:themeTint="A6"/>
          <w:sz w:val="20"/>
          <w:szCs w:val="20"/>
        </w:rPr>
        <w:t xml:space="preserve"> professional clean of the property is </w:t>
      </w:r>
      <w:r>
        <w:rPr>
          <w:rFonts w:ascii="Leelawadee UI Semilight" w:hAnsi="Leelawadee UI Semilight" w:cs="Leelawadee UI Semilight"/>
          <w:color w:val="595959" w:themeColor="text1" w:themeTint="A6"/>
          <w:sz w:val="20"/>
          <w:szCs w:val="20"/>
        </w:rPr>
        <w:t xml:space="preserve">carried out </w:t>
      </w:r>
      <w:r w:rsidRPr="007F33B3">
        <w:rPr>
          <w:rFonts w:ascii="Leelawadee UI Semilight" w:hAnsi="Leelawadee UI Semilight" w:cs="Leelawadee UI Semilight"/>
          <w:color w:val="595959" w:themeColor="text1" w:themeTint="A6"/>
          <w:sz w:val="20"/>
          <w:szCs w:val="20"/>
        </w:rPr>
        <w:t>before the tenant moves in.  Green Door can provide</w:t>
      </w:r>
      <w:r>
        <w:rPr>
          <w:rFonts w:ascii="Leelawadee UI Semilight" w:hAnsi="Leelawadee UI Semilight" w:cs="Leelawadee UI Semilight"/>
          <w:color w:val="595959" w:themeColor="text1" w:themeTint="A6"/>
          <w:sz w:val="20"/>
          <w:szCs w:val="20"/>
        </w:rPr>
        <w:t xml:space="preserve"> you with quotes for this, </w:t>
      </w:r>
      <w:proofErr w:type="gramStart"/>
      <w:r>
        <w:rPr>
          <w:rFonts w:ascii="Leelawadee UI Semilight" w:hAnsi="Leelawadee UI Semilight" w:cs="Leelawadee UI Semilight"/>
          <w:color w:val="595959" w:themeColor="text1" w:themeTint="A6"/>
          <w:sz w:val="20"/>
          <w:szCs w:val="20"/>
        </w:rPr>
        <w:t>and also</w:t>
      </w:r>
      <w:proofErr w:type="gramEnd"/>
      <w:r>
        <w:rPr>
          <w:rFonts w:ascii="Leelawadee UI Semilight" w:hAnsi="Leelawadee UI Semilight" w:cs="Leelawadee UI Semilight"/>
          <w:color w:val="595959" w:themeColor="text1" w:themeTint="A6"/>
          <w:sz w:val="20"/>
          <w:szCs w:val="20"/>
        </w:rPr>
        <w:t xml:space="preserve"> make arrangements for the cleaning to take place.</w:t>
      </w:r>
    </w:p>
    <w:p w14:paraId="33823E75"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26A2DFCE"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11</w:t>
      </w:r>
      <w:r w:rsidRPr="007F33B3">
        <w:rPr>
          <w:rFonts w:ascii="Leelawadee UI Semilight" w:hAnsi="Leelawadee UI Semilight" w:cs="Leelawadee UI Semilight"/>
          <w:color w:val="595959" w:themeColor="text1" w:themeTint="A6"/>
          <w:sz w:val="20"/>
          <w:szCs w:val="20"/>
        </w:rPr>
        <w:t>.</w:t>
      </w:r>
      <w:r w:rsidRPr="007F33B3">
        <w:rPr>
          <w:rFonts w:ascii="Leelawadee UI Semilight" w:hAnsi="Leelawadee UI Semilight" w:cs="Leelawadee UI Semilight"/>
          <w:color w:val="595959" w:themeColor="text1" w:themeTint="A6"/>
          <w:sz w:val="20"/>
          <w:szCs w:val="20"/>
        </w:rPr>
        <w:tab/>
        <w:t>Rent</w:t>
      </w:r>
      <w:r>
        <w:rPr>
          <w:rFonts w:ascii="Leelawadee UI Semilight" w:hAnsi="Leelawadee UI Semilight" w:cs="Leelawadee UI Semilight"/>
          <w:color w:val="595959" w:themeColor="text1" w:themeTint="A6"/>
          <w:sz w:val="20"/>
          <w:szCs w:val="20"/>
        </w:rPr>
        <w:t>al</w:t>
      </w:r>
    </w:p>
    <w:p w14:paraId="51709862"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Green Doo</w:t>
      </w:r>
      <w:r>
        <w:rPr>
          <w:rFonts w:ascii="Leelawadee UI Semilight" w:hAnsi="Leelawadee UI Semilight" w:cs="Leelawadee UI Semilight"/>
          <w:color w:val="595959" w:themeColor="text1" w:themeTint="A6"/>
          <w:sz w:val="20"/>
          <w:szCs w:val="20"/>
        </w:rPr>
        <w:t>r</w:t>
      </w:r>
      <w:r w:rsidRPr="007F33B3">
        <w:rPr>
          <w:rFonts w:ascii="Leelawadee UI Semilight" w:hAnsi="Leelawadee UI Semilight" w:cs="Leelawadee UI Semilight"/>
          <w:color w:val="595959" w:themeColor="text1" w:themeTint="A6"/>
          <w:sz w:val="20"/>
          <w:szCs w:val="20"/>
        </w:rPr>
        <w:t xml:space="preserve"> </w:t>
      </w:r>
      <w:r>
        <w:rPr>
          <w:rFonts w:ascii="Leelawadee UI Semilight" w:hAnsi="Leelawadee UI Semilight" w:cs="Leelawadee UI Semilight"/>
          <w:color w:val="595959" w:themeColor="text1" w:themeTint="A6"/>
          <w:sz w:val="20"/>
          <w:szCs w:val="20"/>
        </w:rPr>
        <w:t xml:space="preserve">will request the tenant pays their rental by standing order into Green Door’s bank account. Green Door will </w:t>
      </w:r>
      <w:r w:rsidRPr="007F33B3">
        <w:rPr>
          <w:rFonts w:ascii="Leelawadee UI Semilight" w:hAnsi="Leelawadee UI Semilight" w:cs="Leelawadee UI Semilight"/>
          <w:color w:val="595959" w:themeColor="text1" w:themeTint="A6"/>
          <w:sz w:val="20"/>
          <w:szCs w:val="20"/>
        </w:rPr>
        <w:t>transfer all rent</w:t>
      </w:r>
      <w:r>
        <w:rPr>
          <w:rFonts w:ascii="Leelawadee UI Semilight" w:hAnsi="Leelawadee UI Semilight" w:cs="Leelawadee UI Semilight"/>
          <w:color w:val="595959" w:themeColor="text1" w:themeTint="A6"/>
          <w:sz w:val="20"/>
          <w:szCs w:val="20"/>
        </w:rPr>
        <w:t xml:space="preserve">al </w:t>
      </w:r>
      <w:r w:rsidRPr="007F33B3">
        <w:rPr>
          <w:rFonts w:ascii="Leelawadee UI Semilight" w:hAnsi="Leelawadee UI Semilight" w:cs="Leelawadee UI Semilight"/>
          <w:color w:val="595959" w:themeColor="text1" w:themeTint="A6"/>
          <w:sz w:val="20"/>
          <w:szCs w:val="20"/>
        </w:rPr>
        <w:t xml:space="preserve">received to </w:t>
      </w:r>
      <w:r>
        <w:rPr>
          <w:rFonts w:ascii="Leelawadee UI Semilight" w:hAnsi="Leelawadee UI Semilight" w:cs="Leelawadee UI Semilight"/>
          <w:color w:val="595959" w:themeColor="text1" w:themeTint="A6"/>
          <w:sz w:val="20"/>
          <w:szCs w:val="20"/>
        </w:rPr>
        <w:t>your nominated</w:t>
      </w:r>
      <w:r w:rsidRPr="007F33B3">
        <w:rPr>
          <w:rFonts w:ascii="Leelawadee UI Semilight" w:hAnsi="Leelawadee UI Semilight" w:cs="Leelawadee UI Semilight"/>
          <w:color w:val="595959" w:themeColor="text1" w:themeTint="A6"/>
          <w:sz w:val="20"/>
          <w:szCs w:val="20"/>
        </w:rPr>
        <w:t xml:space="preserve"> bank account</w:t>
      </w:r>
      <w:r>
        <w:rPr>
          <w:rFonts w:ascii="Leelawadee UI Semilight" w:hAnsi="Leelawadee UI Semilight" w:cs="Leelawadee UI Semilight"/>
          <w:color w:val="595959" w:themeColor="text1" w:themeTint="A6"/>
          <w:sz w:val="20"/>
          <w:szCs w:val="20"/>
        </w:rPr>
        <w:t xml:space="preserve"> within 1 day of it clearing in our account,</w:t>
      </w:r>
      <w:r w:rsidRPr="007F33B3">
        <w:rPr>
          <w:rFonts w:ascii="Leelawadee UI Semilight" w:hAnsi="Leelawadee UI Semilight" w:cs="Leelawadee UI Semilight"/>
          <w:color w:val="595959" w:themeColor="text1" w:themeTint="A6"/>
          <w:sz w:val="20"/>
          <w:szCs w:val="20"/>
        </w:rPr>
        <w:t xml:space="preserve"> after deducting all fees</w:t>
      </w:r>
      <w:r>
        <w:rPr>
          <w:rFonts w:ascii="Leelawadee UI Semilight" w:hAnsi="Leelawadee UI Semilight" w:cs="Leelawadee UI Semilight"/>
          <w:color w:val="595959" w:themeColor="text1" w:themeTint="A6"/>
          <w:sz w:val="20"/>
          <w:szCs w:val="20"/>
        </w:rPr>
        <w:t xml:space="preserve"> and any expenses</w:t>
      </w:r>
      <w:r w:rsidRPr="007F33B3">
        <w:rPr>
          <w:rFonts w:ascii="Leelawadee UI Semilight" w:hAnsi="Leelawadee UI Semilight" w:cs="Leelawadee UI Semilight"/>
          <w:color w:val="595959" w:themeColor="text1" w:themeTint="A6"/>
          <w:sz w:val="20"/>
          <w:szCs w:val="20"/>
        </w:rPr>
        <w:t>.</w:t>
      </w:r>
      <w:r>
        <w:rPr>
          <w:rFonts w:ascii="Leelawadee UI Semilight" w:hAnsi="Leelawadee UI Semilight" w:cs="Leelawadee UI Semilight"/>
          <w:color w:val="595959" w:themeColor="text1" w:themeTint="A6"/>
          <w:sz w:val="20"/>
          <w:szCs w:val="20"/>
        </w:rPr>
        <w:t xml:space="preserve"> You will be provided with a s</w:t>
      </w:r>
      <w:r w:rsidRPr="007F33B3">
        <w:rPr>
          <w:rFonts w:ascii="Leelawadee UI Semilight" w:hAnsi="Leelawadee UI Semilight" w:cs="Leelawadee UI Semilight"/>
          <w:color w:val="595959" w:themeColor="text1" w:themeTint="A6"/>
          <w:sz w:val="20"/>
          <w:szCs w:val="20"/>
        </w:rPr>
        <w:t>tatement</w:t>
      </w:r>
      <w:r>
        <w:rPr>
          <w:rFonts w:ascii="Leelawadee UI Semilight" w:hAnsi="Leelawadee UI Semilight" w:cs="Leelawadee UI Semilight"/>
          <w:color w:val="595959" w:themeColor="text1" w:themeTint="A6"/>
          <w:sz w:val="20"/>
          <w:szCs w:val="20"/>
        </w:rPr>
        <w:t xml:space="preserve"> showing all rental income and expenses, which will be sent via email. </w:t>
      </w:r>
    </w:p>
    <w:p w14:paraId="6792CA6E"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056CCE35"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1</w:t>
      </w:r>
      <w:r>
        <w:rPr>
          <w:rFonts w:ascii="Leelawadee UI Semilight" w:hAnsi="Leelawadee UI Semilight" w:cs="Leelawadee UI Semilight"/>
          <w:color w:val="595959" w:themeColor="text1" w:themeTint="A6"/>
          <w:sz w:val="20"/>
          <w:szCs w:val="20"/>
        </w:rPr>
        <w:t>2</w:t>
      </w:r>
      <w:r w:rsidRPr="007F33B3">
        <w:rPr>
          <w:rFonts w:ascii="Leelawadee UI Semilight" w:hAnsi="Leelawadee UI Semilight" w:cs="Leelawadee UI Semilight"/>
          <w:color w:val="595959" w:themeColor="text1" w:themeTint="A6"/>
          <w:sz w:val="20"/>
          <w:szCs w:val="20"/>
        </w:rPr>
        <w:t>.</w:t>
      </w:r>
      <w:r w:rsidRPr="007F33B3">
        <w:rPr>
          <w:rFonts w:ascii="Leelawadee UI Semilight" w:hAnsi="Leelawadee UI Semilight" w:cs="Leelawadee UI Semilight"/>
          <w:color w:val="595959" w:themeColor="text1" w:themeTint="A6"/>
          <w:sz w:val="20"/>
          <w:szCs w:val="20"/>
        </w:rPr>
        <w:tab/>
      </w:r>
      <w:r>
        <w:rPr>
          <w:rFonts w:ascii="Leelawadee UI Semilight" w:hAnsi="Leelawadee UI Semilight" w:cs="Leelawadee UI Semilight"/>
          <w:color w:val="595959" w:themeColor="text1" w:themeTint="A6"/>
          <w:sz w:val="20"/>
          <w:szCs w:val="20"/>
        </w:rPr>
        <w:t xml:space="preserve">Insurance </w:t>
      </w:r>
    </w:p>
    <w:p w14:paraId="3A2F7E7A" w14:textId="796491E1"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 xml:space="preserve">Green Door </w:t>
      </w:r>
      <w:r>
        <w:rPr>
          <w:rFonts w:ascii="Leelawadee UI Semilight" w:hAnsi="Leelawadee UI Semilight" w:cs="Leelawadee UI Semilight"/>
          <w:color w:val="595959" w:themeColor="text1" w:themeTint="A6"/>
          <w:sz w:val="20"/>
          <w:szCs w:val="20"/>
        </w:rPr>
        <w:t xml:space="preserve">work with The Lettings Hub who provide a range of insurance products, including buildings and contents, rent and legal, and property damage protection. Please contact us for further information. </w:t>
      </w:r>
      <w:r w:rsidR="00BE31FF">
        <w:rPr>
          <w:rFonts w:ascii="Leelawadee UI Semilight" w:hAnsi="Leelawadee UI Semilight" w:cs="Leelawadee UI Semilight"/>
          <w:color w:val="595959" w:themeColor="text1" w:themeTint="A6"/>
          <w:sz w:val="20"/>
          <w:szCs w:val="20"/>
        </w:rPr>
        <w:t>Please note Green Door and Alexander Lewis may earn commission from any policy taken out</w:t>
      </w:r>
    </w:p>
    <w:p w14:paraId="4B13E324"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54FDA73B"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1</w:t>
      </w:r>
      <w:r>
        <w:rPr>
          <w:rFonts w:ascii="Leelawadee UI Semilight" w:hAnsi="Leelawadee UI Semilight" w:cs="Leelawadee UI Semilight"/>
          <w:color w:val="595959" w:themeColor="text1" w:themeTint="A6"/>
          <w:sz w:val="20"/>
          <w:szCs w:val="20"/>
        </w:rPr>
        <w:t>3</w:t>
      </w:r>
      <w:r w:rsidRPr="007F33B3">
        <w:rPr>
          <w:rFonts w:ascii="Leelawadee UI Semilight" w:hAnsi="Leelawadee UI Semilight" w:cs="Leelawadee UI Semilight"/>
          <w:color w:val="595959" w:themeColor="text1" w:themeTint="A6"/>
          <w:sz w:val="20"/>
          <w:szCs w:val="20"/>
        </w:rPr>
        <w:t>.</w:t>
      </w:r>
      <w:r w:rsidRPr="007F33B3">
        <w:rPr>
          <w:rFonts w:ascii="Leelawadee UI Semilight" w:hAnsi="Leelawadee UI Semilight" w:cs="Leelawadee UI Semilight"/>
          <w:color w:val="595959" w:themeColor="text1" w:themeTint="A6"/>
          <w:sz w:val="20"/>
          <w:szCs w:val="20"/>
        </w:rPr>
        <w:tab/>
        <w:t xml:space="preserve">Property </w:t>
      </w:r>
      <w:r>
        <w:rPr>
          <w:rFonts w:ascii="Leelawadee UI Semilight" w:hAnsi="Leelawadee UI Semilight" w:cs="Leelawadee UI Semilight"/>
          <w:color w:val="595959" w:themeColor="text1" w:themeTint="A6"/>
          <w:sz w:val="20"/>
          <w:szCs w:val="20"/>
        </w:rPr>
        <w:t>Inspections</w:t>
      </w:r>
    </w:p>
    <w:p w14:paraId="22056365"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 xml:space="preserve">Green Door </w:t>
      </w:r>
      <w:r>
        <w:rPr>
          <w:rFonts w:ascii="Leelawadee UI Semilight" w:hAnsi="Leelawadee UI Semilight" w:cs="Leelawadee UI Semilight"/>
          <w:color w:val="595959" w:themeColor="text1" w:themeTint="A6"/>
          <w:sz w:val="20"/>
          <w:szCs w:val="20"/>
        </w:rPr>
        <w:t xml:space="preserve">will </w:t>
      </w:r>
      <w:r w:rsidRPr="007F33B3">
        <w:rPr>
          <w:rFonts w:ascii="Leelawadee UI Semilight" w:hAnsi="Leelawadee UI Semilight" w:cs="Leelawadee UI Semilight"/>
          <w:color w:val="595959" w:themeColor="text1" w:themeTint="A6"/>
          <w:sz w:val="20"/>
          <w:szCs w:val="20"/>
        </w:rPr>
        <w:t xml:space="preserve">visit </w:t>
      </w:r>
      <w:r>
        <w:rPr>
          <w:rFonts w:ascii="Leelawadee UI Semilight" w:hAnsi="Leelawadee UI Semilight" w:cs="Leelawadee UI Semilight"/>
          <w:color w:val="595959" w:themeColor="text1" w:themeTint="A6"/>
          <w:sz w:val="20"/>
          <w:szCs w:val="20"/>
        </w:rPr>
        <w:t>your property and carry out an inspection</w:t>
      </w:r>
      <w:r w:rsidRPr="007F33B3">
        <w:rPr>
          <w:rFonts w:ascii="Leelawadee UI Semilight" w:hAnsi="Leelawadee UI Semilight" w:cs="Leelawadee UI Semilight"/>
          <w:color w:val="595959" w:themeColor="text1" w:themeTint="A6"/>
          <w:sz w:val="20"/>
          <w:szCs w:val="20"/>
        </w:rPr>
        <w:t xml:space="preserve"> twice per year, provided the tenant </w:t>
      </w:r>
      <w:r>
        <w:rPr>
          <w:rFonts w:ascii="Leelawadee UI Semilight" w:hAnsi="Leelawadee UI Semilight" w:cs="Leelawadee UI Semilight"/>
          <w:color w:val="595959" w:themeColor="text1" w:themeTint="A6"/>
          <w:sz w:val="20"/>
          <w:szCs w:val="20"/>
        </w:rPr>
        <w:t>allows</w:t>
      </w:r>
      <w:r w:rsidRPr="007F33B3">
        <w:rPr>
          <w:rFonts w:ascii="Leelawadee UI Semilight" w:hAnsi="Leelawadee UI Semilight" w:cs="Leelawadee UI Semilight"/>
          <w:color w:val="595959" w:themeColor="text1" w:themeTint="A6"/>
          <w:sz w:val="20"/>
          <w:szCs w:val="20"/>
        </w:rPr>
        <w:t xml:space="preserve"> access. </w:t>
      </w:r>
      <w:r>
        <w:rPr>
          <w:rFonts w:ascii="Leelawadee UI Semilight" w:hAnsi="Leelawadee UI Semilight" w:cs="Leelawadee UI Semilight"/>
          <w:color w:val="595959" w:themeColor="text1" w:themeTint="A6"/>
          <w:sz w:val="20"/>
          <w:szCs w:val="20"/>
        </w:rPr>
        <w:t xml:space="preserve">Photos will be taken, provided that the tenant allows us to, and the </w:t>
      </w:r>
      <w:r w:rsidRPr="007F33B3">
        <w:rPr>
          <w:rFonts w:ascii="Leelawadee UI Semilight" w:hAnsi="Leelawadee UI Semilight" w:cs="Leelawadee UI Semilight"/>
          <w:color w:val="595959" w:themeColor="text1" w:themeTint="A6"/>
          <w:sz w:val="20"/>
          <w:szCs w:val="20"/>
        </w:rPr>
        <w:t>report</w:t>
      </w:r>
      <w:r>
        <w:rPr>
          <w:rFonts w:ascii="Leelawadee UI Semilight" w:hAnsi="Leelawadee UI Semilight" w:cs="Leelawadee UI Semilight"/>
          <w:color w:val="595959" w:themeColor="text1" w:themeTint="A6"/>
          <w:sz w:val="20"/>
          <w:szCs w:val="20"/>
        </w:rPr>
        <w:t xml:space="preserve"> is emailed to y</w:t>
      </w:r>
      <w:r w:rsidRPr="007F33B3">
        <w:rPr>
          <w:rFonts w:ascii="Leelawadee UI Semilight" w:hAnsi="Leelawadee UI Semilight" w:cs="Leelawadee UI Semilight"/>
          <w:color w:val="595959" w:themeColor="text1" w:themeTint="A6"/>
          <w:sz w:val="20"/>
          <w:szCs w:val="20"/>
        </w:rPr>
        <w:t>ou.</w:t>
      </w:r>
    </w:p>
    <w:p w14:paraId="43C2CED1"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2384F973"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1</w:t>
      </w:r>
      <w:r>
        <w:rPr>
          <w:rFonts w:ascii="Leelawadee UI Semilight" w:hAnsi="Leelawadee UI Semilight" w:cs="Leelawadee UI Semilight"/>
          <w:color w:val="595959" w:themeColor="text1" w:themeTint="A6"/>
          <w:sz w:val="20"/>
          <w:szCs w:val="20"/>
        </w:rPr>
        <w:t>4</w:t>
      </w:r>
      <w:r w:rsidRPr="007F33B3">
        <w:rPr>
          <w:rFonts w:ascii="Leelawadee UI Semilight" w:hAnsi="Leelawadee UI Semilight" w:cs="Leelawadee UI Semilight"/>
          <w:color w:val="595959" w:themeColor="text1" w:themeTint="A6"/>
          <w:sz w:val="20"/>
          <w:szCs w:val="20"/>
        </w:rPr>
        <w:t>.</w:t>
      </w:r>
      <w:r w:rsidRPr="007F33B3">
        <w:rPr>
          <w:rFonts w:ascii="Leelawadee UI Semilight" w:hAnsi="Leelawadee UI Semilight" w:cs="Leelawadee UI Semilight"/>
          <w:color w:val="595959" w:themeColor="text1" w:themeTint="A6"/>
          <w:sz w:val="20"/>
          <w:szCs w:val="20"/>
        </w:rPr>
        <w:tab/>
        <w:t>Repairs and Maintenance</w:t>
      </w:r>
    </w:p>
    <w:p w14:paraId="3F627C3B"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As a landlord your statutory obligations are:</w:t>
      </w:r>
    </w:p>
    <w:p w14:paraId="4044B9E7" w14:textId="77777777" w:rsidR="00626512" w:rsidRDefault="00626512" w:rsidP="00626512">
      <w:pPr>
        <w:pStyle w:val="ListParagraph"/>
        <w:numPr>
          <w:ilvl w:val="0"/>
          <w:numId w:val="11"/>
        </w:num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To keep in repair the structure and exterior of the dwelling-house (including drains, gutters and external pipes)</w:t>
      </w:r>
    </w:p>
    <w:p w14:paraId="279C9DEC" w14:textId="5DC69024" w:rsidR="00626512" w:rsidRDefault="00626512" w:rsidP="00626512">
      <w:pPr>
        <w:pStyle w:val="ListParagraph"/>
        <w:numPr>
          <w:ilvl w:val="0"/>
          <w:numId w:val="11"/>
        </w:num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 xml:space="preserve">To keep in repair and proper working order the installations in the dwelling-house for the supply of water, gas and electricity and for sanitation (including basins, sinks, baths and sanitary conveniences, but not other fixtures and fittings and appliance for making use of water, gas </w:t>
      </w:r>
      <w:r w:rsidR="00C2792F">
        <w:rPr>
          <w:rFonts w:ascii="Leelawadee UI Semilight" w:hAnsi="Leelawadee UI Semilight" w:cs="Leelawadee UI Semilight"/>
          <w:color w:val="595959" w:themeColor="text1" w:themeTint="A6"/>
          <w:sz w:val="20"/>
          <w:szCs w:val="20"/>
        </w:rPr>
        <w:t>o</w:t>
      </w:r>
      <w:r>
        <w:rPr>
          <w:rFonts w:ascii="Leelawadee UI Semilight" w:hAnsi="Leelawadee UI Semilight" w:cs="Leelawadee UI Semilight"/>
          <w:color w:val="595959" w:themeColor="text1" w:themeTint="A6"/>
          <w:sz w:val="20"/>
          <w:szCs w:val="20"/>
        </w:rPr>
        <w:t xml:space="preserve">r electricity), and </w:t>
      </w:r>
    </w:p>
    <w:p w14:paraId="3E6339C1" w14:textId="77777777" w:rsidR="00626512" w:rsidRPr="004D5A1D" w:rsidRDefault="00626512" w:rsidP="00626512">
      <w:pPr>
        <w:pStyle w:val="ListParagraph"/>
        <w:numPr>
          <w:ilvl w:val="0"/>
          <w:numId w:val="11"/>
        </w:num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 xml:space="preserve">To keep in repair and proposer working order the installations in the dwelling-house for space heating and heating water. </w:t>
      </w:r>
    </w:p>
    <w:p w14:paraId="7FAB84D7" w14:textId="7B94A271"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lastRenderedPageBreak/>
        <w:t>In order to ensure these obligations are adhered to you give Green Door authority to organise and arrange for all routine works to be carried out, up</w:t>
      </w:r>
      <w:r w:rsidR="005F1D20">
        <w:rPr>
          <w:rFonts w:ascii="Leelawadee UI Semilight" w:hAnsi="Leelawadee UI Semilight" w:cs="Leelawadee UI Semilight"/>
          <w:color w:val="595959" w:themeColor="text1" w:themeTint="A6"/>
          <w:sz w:val="20"/>
          <w:szCs w:val="20"/>
        </w:rPr>
        <w:t xml:space="preserve"> </w:t>
      </w:r>
      <w:r>
        <w:rPr>
          <w:rFonts w:ascii="Leelawadee UI Semilight" w:hAnsi="Leelawadee UI Semilight" w:cs="Leelawadee UI Semilight"/>
          <w:color w:val="595959" w:themeColor="text1" w:themeTint="A6"/>
          <w:sz w:val="20"/>
          <w:szCs w:val="20"/>
        </w:rPr>
        <w:t xml:space="preserve">to the value of £250.00. You also give us authority to deduct in advance, any expenditure incurred under this clause from the rental received. If the required works exceed </w:t>
      </w:r>
      <w:proofErr w:type="gramStart"/>
      <w:r>
        <w:rPr>
          <w:rFonts w:ascii="Leelawadee UI Semilight" w:hAnsi="Leelawadee UI Semilight" w:cs="Leelawadee UI Semilight"/>
          <w:color w:val="595959" w:themeColor="text1" w:themeTint="A6"/>
          <w:sz w:val="20"/>
          <w:szCs w:val="20"/>
        </w:rPr>
        <w:t>£250.00</w:t>
      </w:r>
      <w:proofErr w:type="gramEnd"/>
      <w:r>
        <w:rPr>
          <w:rFonts w:ascii="Leelawadee UI Semilight" w:hAnsi="Leelawadee UI Semilight" w:cs="Leelawadee UI Semilight"/>
          <w:color w:val="595959" w:themeColor="text1" w:themeTint="A6"/>
          <w:sz w:val="20"/>
          <w:szCs w:val="20"/>
        </w:rPr>
        <w:t xml:space="preserve"> we will request the remainder of the balance is transferred to us, we will not be able to proceed with any required works without the funds being transferred to us. Any required and necessary works must be carried out within a reasonable time frame to ensure you comply with your statutory obligations. </w:t>
      </w:r>
    </w:p>
    <w:p w14:paraId="7214233D"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0998D42C" w14:textId="377838ED"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 xml:space="preserve">Green Door will arrange the payment of all </w:t>
      </w:r>
      <w:r w:rsidR="005F1D20">
        <w:rPr>
          <w:rFonts w:ascii="Leelawadee UI Semilight" w:hAnsi="Leelawadee UI Semilight" w:cs="Leelawadee UI Semilight"/>
          <w:color w:val="595959" w:themeColor="text1" w:themeTint="A6"/>
          <w:sz w:val="20"/>
          <w:szCs w:val="20"/>
        </w:rPr>
        <w:t>contractors’</w:t>
      </w:r>
      <w:r>
        <w:rPr>
          <w:rFonts w:ascii="Leelawadee UI Semilight" w:hAnsi="Leelawadee UI Semilight" w:cs="Leelawadee UI Semilight"/>
          <w:color w:val="595959" w:themeColor="text1" w:themeTint="A6"/>
          <w:sz w:val="20"/>
          <w:szCs w:val="20"/>
        </w:rPr>
        <w:t xml:space="preserve"> invoice</w:t>
      </w:r>
      <w:r w:rsidR="005F1D20">
        <w:rPr>
          <w:rFonts w:ascii="Leelawadee UI Semilight" w:hAnsi="Leelawadee UI Semilight" w:cs="Leelawadee UI Semilight"/>
          <w:color w:val="595959" w:themeColor="text1" w:themeTint="A6"/>
          <w:sz w:val="20"/>
          <w:szCs w:val="20"/>
        </w:rPr>
        <w:t>s</w:t>
      </w:r>
      <w:r>
        <w:rPr>
          <w:rFonts w:ascii="Leelawadee UI Semilight" w:hAnsi="Leelawadee UI Semilight" w:cs="Leelawadee UI Semilight"/>
          <w:color w:val="595959" w:themeColor="text1" w:themeTint="A6"/>
          <w:sz w:val="20"/>
          <w:szCs w:val="20"/>
        </w:rPr>
        <w:t xml:space="preserve"> on your behalf, </w:t>
      </w:r>
      <w:proofErr w:type="gramStart"/>
      <w:r w:rsidR="005F1D20">
        <w:rPr>
          <w:rFonts w:ascii="Leelawadee UI Semilight" w:hAnsi="Leelawadee UI Semilight" w:cs="Leelawadee UI Semilight"/>
          <w:color w:val="595959" w:themeColor="text1" w:themeTint="A6"/>
          <w:sz w:val="20"/>
          <w:szCs w:val="20"/>
        </w:rPr>
        <w:t>as</w:t>
      </w:r>
      <w:r>
        <w:rPr>
          <w:rFonts w:ascii="Leelawadee UI Semilight" w:hAnsi="Leelawadee UI Semilight" w:cs="Leelawadee UI Semilight"/>
          <w:color w:val="595959" w:themeColor="text1" w:themeTint="A6"/>
          <w:sz w:val="20"/>
          <w:szCs w:val="20"/>
        </w:rPr>
        <w:t xml:space="preserve"> long as</w:t>
      </w:r>
      <w:proofErr w:type="gramEnd"/>
      <w:r>
        <w:rPr>
          <w:rFonts w:ascii="Leelawadee UI Semilight" w:hAnsi="Leelawadee UI Semilight" w:cs="Leelawadee UI Semilight"/>
          <w:color w:val="595959" w:themeColor="text1" w:themeTint="A6"/>
          <w:sz w:val="20"/>
          <w:szCs w:val="20"/>
        </w:rPr>
        <w:t xml:space="preserve"> the funds are available. </w:t>
      </w:r>
    </w:p>
    <w:p w14:paraId="47105CF2"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59CA9C42"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1</w:t>
      </w:r>
      <w:r>
        <w:rPr>
          <w:rFonts w:ascii="Leelawadee UI Semilight" w:hAnsi="Leelawadee UI Semilight" w:cs="Leelawadee UI Semilight"/>
          <w:color w:val="595959" w:themeColor="text1" w:themeTint="A6"/>
          <w:sz w:val="20"/>
          <w:szCs w:val="20"/>
        </w:rPr>
        <w:t>5</w:t>
      </w:r>
      <w:r w:rsidRPr="007F33B3">
        <w:rPr>
          <w:rFonts w:ascii="Leelawadee UI Semilight" w:hAnsi="Leelawadee UI Semilight" w:cs="Leelawadee UI Semilight"/>
          <w:color w:val="595959" w:themeColor="text1" w:themeTint="A6"/>
          <w:sz w:val="20"/>
          <w:szCs w:val="20"/>
        </w:rPr>
        <w:t>.</w:t>
      </w:r>
      <w:r w:rsidRPr="007F33B3">
        <w:rPr>
          <w:rFonts w:ascii="Leelawadee UI Semilight" w:hAnsi="Leelawadee UI Semilight" w:cs="Leelawadee UI Semilight"/>
          <w:color w:val="595959" w:themeColor="text1" w:themeTint="A6"/>
          <w:sz w:val="20"/>
          <w:szCs w:val="20"/>
        </w:rPr>
        <w:tab/>
        <w:t>Utility Suppliers</w:t>
      </w:r>
    </w:p>
    <w:p w14:paraId="4CD982D7"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 xml:space="preserve">Green Door will arrange the transfer of utilities and </w:t>
      </w:r>
      <w:r>
        <w:rPr>
          <w:rFonts w:ascii="Leelawadee UI Semilight" w:hAnsi="Leelawadee UI Semilight" w:cs="Leelawadee UI Semilight"/>
          <w:color w:val="595959" w:themeColor="text1" w:themeTint="A6"/>
          <w:sz w:val="20"/>
          <w:szCs w:val="20"/>
        </w:rPr>
        <w:t>c</w:t>
      </w:r>
      <w:r w:rsidRPr="007F33B3">
        <w:rPr>
          <w:rFonts w:ascii="Leelawadee UI Semilight" w:hAnsi="Leelawadee UI Semilight" w:cs="Leelawadee UI Semilight"/>
          <w:color w:val="595959" w:themeColor="text1" w:themeTint="A6"/>
          <w:sz w:val="20"/>
          <w:szCs w:val="20"/>
        </w:rPr>
        <w:t xml:space="preserve">ouncil </w:t>
      </w:r>
      <w:r>
        <w:rPr>
          <w:rFonts w:ascii="Leelawadee UI Semilight" w:hAnsi="Leelawadee UI Semilight" w:cs="Leelawadee UI Semilight"/>
          <w:color w:val="595959" w:themeColor="text1" w:themeTint="A6"/>
          <w:sz w:val="20"/>
          <w:szCs w:val="20"/>
        </w:rPr>
        <w:t>ta</w:t>
      </w:r>
      <w:r w:rsidRPr="007F33B3">
        <w:rPr>
          <w:rFonts w:ascii="Leelawadee UI Semilight" w:hAnsi="Leelawadee UI Semilight" w:cs="Leelawadee UI Semilight"/>
          <w:color w:val="595959" w:themeColor="text1" w:themeTint="A6"/>
          <w:sz w:val="20"/>
          <w:szCs w:val="20"/>
        </w:rPr>
        <w:t xml:space="preserve">x at the </w:t>
      </w:r>
      <w:r>
        <w:rPr>
          <w:rFonts w:ascii="Leelawadee UI Semilight" w:hAnsi="Leelawadee UI Semilight" w:cs="Leelawadee UI Semilight"/>
          <w:color w:val="595959" w:themeColor="text1" w:themeTint="A6"/>
          <w:sz w:val="20"/>
          <w:szCs w:val="20"/>
        </w:rPr>
        <w:t>commencement of each tenancy and at the end of ea</w:t>
      </w:r>
      <w:r w:rsidRPr="007F33B3">
        <w:rPr>
          <w:rFonts w:ascii="Leelawadee UI Semilight" w:hAnsi="Leelawadee UI Semilight" w:cs="Leelawadee UI Semilight"/>
          <w:color w:val="595959" w:themeColor="text1" w:themeTint="A6"/>
          <w:sz w:val="20"/>
          <w:szCs w:val="20"/>
        </w:rPr>
        <w:t>ch tenancy.</w:t>
      </w:r>
      <w:r>
        <w:rPr>
          <w:rFonts w:ascii="Leelawadee UI Semilight" w:hAnsi="Leelawadee UI Semilight" w:cs="Leelawadee UI Semilight"/>
          <w:color w:val="595959" w:themeColor="text1" w:themeTint="A6"/>
          <w:sz w:val="20"/>
          <w:szCs w:val="20"/>
        </w:rPr>
        <w:t xml:space="preserve"> Meter readings will be obtained where accessible.</w:t>
      </w:r>
      <w:r w:rsidRPr="007F33B3">
        <w:rPr>
          <w:rFonts w:ascii="Leelawadee UI Semilight" w:hAnsi="Leelawadee UI Semilight" w:cs="Leelawadee UI Semilight"/>
          <w:color w:val="595959" w:themeColor="text1" w:themeTint="A6"/>
          <w:sz w:val="20"/>
          <w:szCs w:val="20"/>
        </w:rPr>
        <w:t xml:space="preserve">  </w:t>
      </w:r>
      <w:r>
        <w:rPr>
          <w:rFonts w:ascii="Leelawadee UI Semilight" w:hAnsi="Leelawadee UI Semilight" w:cs="Leelawadee UI Semilight"/>
          <w:color w:val="595959" w:themeColor="text1" w:themeTint="A6"/>
          <w:sz w:val="20"/>
          <w:szCs w:val="20"/>
        </w:rPr>
        <w:t xml:space="preserve">If you reside in the UK all final bills will be sent to your home address. If you reside </w:t>
      </w:r>
      <w:proofErr w:type="gramStart"/>
      <w:r>
        <w:rPr>
          <w:rFonts w:ascii="Leelawadee UI Semilight" w:hAnsi="Leelawadee UI Semilight" w:cs="Leelawadee UI Semilight"/>
          <w:color w:val="595959" w:themeColor="text1" w:themeTint="A6"/>
          <w:sz w:val="20"/>
          <w:szCs w:val="20"/>
        </w:rPr>
        <w:t>overseas</w:t>
      </w:r>
      <w:proofErr w:type="gramEnd"/>
      <w:r>
        <w:rPr>
          <w:rFonts w:ascii="Leelawadee UI Semilight" w:hAnsi="Leelawadee UI Semilight" w:cs="Leelawadee UI Semilight"/>
          <w:color w:val="595959" w:themeColor="text1" w:themeTint="A6"/>
          <w:sz w:val="20"/>
          <w:szCs w:val="20"/>
        </w:rPr>
        <w:t xml:space="preserve"> we will arrange for all final bills to be sent to our office, and we will arrange for them to be settled.</w:t>
      </w:r>
    </w:p>
    <w:p w14:paraId="4F7D5D67"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17751675"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1</w:t>
      </w:r>
      <w:r>
        <w:rPr>
          <w:rFonts w:ascii="Leelawadee UI Semilight" w:hAnsi="Leelawadee UI Semilight" w:cs="Leelawadee UI Semilight"/>
          <w:color w:val="595959" w:themeColor="text1" w:themeTint="A6"/>
          <w:sz w:val="20"/>
          <w:szCs w:val="20"/>
        </w:rPr>
        <w:t>6</w:t>
      </w:r>
      <w:r w:rsidRPr="007F33B3">
        <w:rPr>
          <w:rFonts w:ascii="Leelawadee UI Semilight" w:hAnsi="Leelawadee UI Semilight" w:cs="Leelawadee UI Semilight"/>
          <w:color w:val="595959" w:themeColor="text1" w:themeTint="A6"/>
          <w:sz w:val="20"/>
          <w:szCs w:val="20"/>
        </w:rPr>
        <w:t>.</w:t>
      </w:r>
      <w:r w:rsidRPr="007F33B3">
        <w:rPr>
          <w:rFonts w:ascii="Leelawadee UI Semilight" w:hAnsi="Leelawadee UI Semilight" w:cs="Leelawadee UI Semilight"/>
          <w:color w:val="595959" w:themeColor="text1" w:themeTint="A6"/>
          <w:sz w:val="20"/>
          <w:szCs w:val="20"/>
        </w:rPr>
        <w:tab/>
        <w:t>Float</w:t>
      </w:r>
    </w:p>
    <w:p w14:paraId="01EB3869"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 xml:space="preserve">As members of ARLA </w:t>
      </w:r>
      <w:proofErr w:type="spellStart"/>
      <w:r>
        <w:rPr>
          <w:rFonts w:ascii="Leelawadee UI Semilight" w:hAnsi="Leelawadee UI Semilight" w:cs="Leelawadee UI Semilight"/>
          <w:color w:val="595959" w:themeColor="text1" w:themeTint="A6"/>
          <w:sz w:val="20"/>
          <w:szCs w:val="20"/>
        </w:rPr>
        <w:t>Propertymark</w:t>
      </w:r>
      <w:proofErr w:type="spellEnd"/>
      <w:r>
        <w:rPr>
          <w:rFonts w:ascii="Leelawadee UI Semilight" w:hAnsi="Leelawadee UI Semilight" w:cs="Leelawadee UI Semilight"/>
          <w:color w:val="595959" w:themeColor="text1" w:themeTint="A6"/>
          <w:sz w:val="20"/>
          <w:szCs w:val="20"/>
        </w:rPr>
        <w:t xml:space="preserve"> </w:t>
      </w:r>
      <w:r w:rsidRPr="007F33B3">
        <w:rPr>
          <w:rFonts w:ascii="Leelawadee UI Semilight" w:hAnsi="Leelawadee UI Semilight" w:cs="Leelawadee UI Semilight"/>
          <w:color w:val="595959" w:themeColor="text1" w:themeTint="A6"/>
          <w:sz w:val="20"/>
          <w:szCs w:val="20"/>
        </w:rPr>
        <w:t>Green Door need to</w:t>
      </w:r>
      <w:r>
        <w:rPr>
          <w:rFonts w:ascii="Leelawadee UI Semilight" w:hAnsi="Leelawadee UI Semilight" w:cs="Leelawadee UI Semilight"/>
          <w:color w:val="595959" w:themeColor="text1" w:themeTint="A6"/>
          <w:sz w:val="20"/>
          <w:szCs w:val="20"/>
        </w:rPr>
        <w:t xml:space="preserve"> hold funds before any works are instructed. </w:t>
      </w:r>
      <w:proofErr w:type="gramStart"/>
      <w:r>
        <w:rPr>
          <w:rFonts w:ascii="Leelawadee UI Semilight" w:hAnsi="Leelawadee UI Semilight" w:cs="Leelawadee UI Semilight"/>
          <w:color w:val="595959" w:themeColor="text1" w:themeTint="A6"/>
          <w:sz w:val="20"/>
          <w:szCs w:val="20"/>
        </w:rPr>
        <w:t>Therefore</w:t>
      </w:r>
      <w:proofErr w:type="gramEnd"/>
      <w:r>
        <w:rPr>
          <w:rFonts w:ascii="Leelawadee UI Semilight" w:hAnsi="Leelawadee UI Semilight" w:cs="Leelawadee UI Semilight"/>
          <w:color w:val="595959" w:themeColor="text1" w:themeTint="A6"/>
          <w:sz w:val="20"/>
          <w:szCs w:val="20"/>
        </w:rPr>
        <w:t xml:space="preserve"> we will hold a float of</w:t>
      </w:r>
      <w:r w:rsidRPr="007F33B3">
        <w:rPr>
          <w:rFonts w:ascii="Leelawadee UI Semilight" w:hAnsi="Leelawadee UI Semilight" w:cs="Leelawadee UI Semilight"/>
          <w:color w:val="595959" w:themeColor="text1" w:themeTint="A6"/>
          <w:sz w:val="20"/>
          <w:szCs w:val="20"/>
        </w:rPr>
        <w:t xml:space="preserve"> £250</w:t>
      </w:r>
      <w:r>
        <w:rPr>
          <w:rFonts w:ascii="Leelawadee UI Semilight" w:hAnsi="Leelawadee UI Semilight" w:cs="Leelawadee UI Semilight"/>
          <w:color w:val="595959" w:themeColor="text1" w:themeTint="A6"/>
          <w:sz w:val="20"/>
          <w:szCs w:val="20"/>
        </w:rPr>
        <w:t xml:space="preserve">.00 which will be used to cover any invoice due for payment between </w:t>
      </w:r>
      <w:r w:rsidRPr="007F33B3">
        <w:rPr>
          <w:rFonts w:ascii="Leelawadee UI Semilight" w:hAnsi="Leelawadee UI Semilight" w:cs="Leelawadee UI Semilight"/>
          <w:color w:val="595959" w:themeColor="text1" w:themeTint="A6"/>
          <w:sz w:val="20"/>
          <w:szCs w:val="20"/>
        </w:rPr>
        <w:t xml:space="preserve">rental payments being made. </w:t>
      </w:r>
      <w:r>
        <w:rPr>
          <w:rFonts w:ascii="Leelawadee UI Semilight" w:hAnsi="Leelawadee UI Semilight" w:cs="Leelawadee UI Semilight"/>
          <w:color w:val="595959" w:themeColor="text1" w:themeTint="A6"/>
          <w:sz w:val="20"/>
          <w:szCs w:val="20"/>
        </w:rPr>
        <w:t xml:space="preserve">Holding the float </w:t>
      </w:r>
      <w:r w:rsidRPr="007F33B3">
        <w:rPr>
          <w:rFonts w:ascii="Leelawadee UI Semilight" w:hAnsi="Leelawadee UI Semilight" w:cs="Leelawadee UI Semilight"/>
          <w:color w:val="595959" w:themeColor="text1" w:themeTint="A6"/>
          <w:sz w:val="20"/>
          <w:szCs w:val="20"/>
        </w:rPr>
        <w:t>also allows Green Door to instruct emergency works if required.</w:t>
      </w:r>
    </w:p>
    <w:p w14:paraId="37DFC692"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1ED1B240"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1</w:t>
      </w:r>
      <w:r>
        <w:rPr>
          <w:rFonts w:ascii="Leelawadee UI Semilight" w:hAnsi="Leelawadee UI Semilight" w:cs="Leelawadee UI Semilight"/>
          <w:color w:val="595959" w:themeColor="text1" w:themeTint="A6"/>
          <w:sz w:val="20"/>
          <w:szCs w:val="20"/>
        </w:rPr>
        <w:t>7</w:t>
      </w:r>
      <w:r w:rsidRPr="007F33B3">
        <w:rPr>
          <w:rFonts w:ascii="Leelawadee UI Semilight" w:hAnsi="Leelawadee UI Semilight" w:cs="Leelawadee UI Semilight"/>
          <w:color w:val="595959" w:themeColor="text1" w:themeTint="A6"/>
          <w:sz w:val="20"/>
          <w:szCs w:val="20"/>
        </w:rPr>
        <w:t>.</w:t>
      </w:r>
      <w:r w:rsidRPr="007F33B3">
        <w:rPr>
          <w:rFonts w:ascii="Leelawadee UI Semilight" w:hAnsi="Leelawadee UI Semilight" w:cs="Leelawadee UI Semilight"/>
          <w:color w:val="595959" w:themeColor="text1" w:themeTint="A6"/>
          <w:sz w:val="20"/>
          <w:szCs w:val="20"/>
        </w:rPr>
        <w:tab/>
        <w:t>Preferred Contractor</w:t>
      </w:r>
      <w:r>
        <w:rPr>
          <w:rFonts w:ascii="Leelawadee UI Semilight" w:hAnsi="Leelawadee UI Semilight" w:cs="Leelawadee UI Semilight"/>
          <w:color w:val="595959" w:themeColor="text1" w:themeTint="A6"/>
          <w:sz w:val="20"/>
          <w:szCs w:val="20"/>
        </w:rPr>
        <w:t>s</w:t>
      </w:r>
    </w:p>
    <w:p w14:paraId="6DAFF83F"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 xml:space="preserve">If you have any </w:t>
      </w:r>
      <w:r>
        <w:rPr>
          <w:rFonts w:ascii="Leelawadee UI Semilight" w:hAnsi="Leelawadee UI Semilight" w:cs="Leelawadee UI Semilight"/>
          <w:color w:val="595959" w:themeColor="text1" w:themeTint="A6"/>
          <w:sz w:val="20"/>
          <w:szCs w:val="20"/>
        </w:rPr>
        <w:t xml:space="preserve">preferred </w:t>
      </w:r>
      <w:r w:rsidRPr="007F33B3">
        <w:rPr>
          <w:rFonts w:ascii="Leelawadee UI Semilight" w:hAnsi="Leelawadee UI Semilight" w:cs="Leelawadee UI Semilight"/>
          <w:color w:val="595959" w:themeColor="text1" w:themeTint="A6"/>
          <w:sz w:val="20"/>
          <w:szCs w:val="20"/>
        </w:rPr>
        <w:t xml:space="preserve">contractors you would like Green Door to use, please provide </w:t>
      </w:r>
      <w:r>
        <w:rPr>
          <w:rFonts w:ascii="Leelawadee UI Semilight" w:hAnsi="Leelawadee UI Semilight" w:cs="Leelawadee UI Semilight"/>
          <w:color w:val="595959" w:themeColor="text1" w:themeTint="A6"/>
          <w:sz w:val="20"/>
          <w:szCs w:val="20"/>
        </w:rPr>
        <w:t xml:space="preserve">full </w:t>
      </w:r>
      <w:r w:rsidRPr="007F33B3">
        <w:rPr>
          <w:rFonts w:ascii="Leelawadee UI Semilight" w:hAnsi="Leelawadee UI Semilight" w:cs="Leelawadee UI Semilight"/>
          <w:color w:val="595959" w:themeColor="text1" w:themeTint="A6"/>
          <w:sz w:val="20"/>
          <w:szCs w:val="20"/>
        </w:rPr>
        <w:t>details</w:t>
      </w:r>
      <w:r>
        <w:rPr>
          <w:rFonts w:ascii="Leelawadee UI Semilight" w:hAnsi="Leelawadee UI Semilight" w:cs="Leelawadee UI Semilight"/>
          <w:color w:val="595959" w:themeColor="text1" w:themeTint="A6"/>
          <w:sz w:val="20"/>
          <w:szCs w:val="20"/>
        </w:rPr>
        <w:t xml:space="preserve">, and they will be our first port of call for any issues that arise within their professional field. </w:t>
      </w:r>
      <w:proofErr w:type="gramStart"/>
      <w:r>
        <w:rPr>
          <w:rFonts w:ascii="Leelawadee UI Semilight" w:hAnsi="Leelawadee UI Semilight" w:cs="Leelawadee UI Semilight"/>
          <w:color w:val="595959" w:themeColor="text1" w:themeTint="A6"/>
          <w:sz w:val="20"/>
          <w:szCs w:val="20"/>
        </w:rPr>
        <w:t>H</w:t>
      </w:r>
      <w:r w:rsidRPr="007F33B3">
        <w:rPr>
          <w:rFonts w:ascii="Leelawadee UI Semilight" w:hAnsi="Leelawadee UI Semilight" w:cs="Leelawadee UI Semilight"/>
          <w:color w:val="595959" w:themeColor="text1" w:themeTint="A6"/>
          <w:sz w:val="20"/>
          <w:szCs w:val="20"/>
        </w:rPr>
        <w:t>owever</w:t>
      </w:r>
      <w:proofErr w:type="gramEnd"/>
      <w:r w:rsidRPr="007F33B3">
        <w:rPr>
          <w:rFonts w:ascii="Leelawadee UI Semilight" w:hAnsi="Leelawadee UI Semilight" w:cs="Leelawadee UI Semilight"/>
          <w:color w:val="595959" w:themeColor="text1" w:themeTint="A6"/>
          <w:sz w:val="20"/>
          <w:szCs w:val="20"/>
        </w:rPr>
        <w:t xml:space="preserve"> </w:t>
      </w:r>
      <w:r>
        <w:rPr>
          <w:rFonts w:ascii="Leelawadee UI Semilight" w:hAnsi="Leelawadee UI Semilight" w:cs="Leelawadee UI Semilight"/>
          <w:color w:val="595959" w:themeColor="text1" w:themeTint="A6"/>
          <w:sz w:val="20"/>
          <w:szCs w:val="20"/>
        </w:rPr>
        <w:t xml:space="preserve">if your preferred contractor is </w:t>
      </w:r>
      <w:r w:rsidRPr="007F33B3">
        <w:rPr>
          <w:rFonts w:ascii="Leelawadee UI Semilight" w:hAnsi="Leelawadee UI Semilight" w:cs="Leelawadee UI Semilight"/>
          <w:color w:val="595959" w:themeColor="text1" w:themeTint="A6"/>
          <w:sz w:val="20"/>
          <w:szCs w:val="20"/>
        </w:rPr>
        <w:t xml:space="preserve">not available, </w:t>
      </w:r>
      <w:r>
        <w:rPr>
          <w:rFonts w:ascii="Leelawadee UI Semilight" w:hAnsi="Leelawadee UI Semilight" w:cs="Leelawadee UI Semilight"/>
          <w:color w:val="595959" w:themeColor="text1" w:themeTint="A6"/>
          <w:sz w:val="20"/>
          <w:szCs w:val="20"/>
        </w:rPr>
        <w:t xml:space="preserve">and </w:t>
      </w:r>
      <w:r w:rsidRPr="007F33B3">
        <w:rPr>
          <w:rFonts w:ascii="Leelawadee UI Semilight" w:hAnsi="Leelawadee UI Semilight" w:cs="Leelawadee UI Semilight"/>
          <w:color w:val="595959" w:themeColor="text1" w:themeTint="A6"/>
          <w:sz w:val="20"/>
          <w:szCs w:val="20"/>
        </w:rPr>
        <w:t>depending upon the circumstances, we may need to instruct a</w:t>
      </w:r>
      <w:r>
        <w:rPr>
          <w:rFonts w:ascii="Leelawadee UI Semilight" w:hAnsi="Leelawadee UI Semilight" w:cs="Leelawadee UI Semilight"/>
          <w:color w:val="595959" w:themeColor="text1" w:themeTint="A6"/>
          <w:sz w:val="20"/>
          <w:szCs w:val="20"/>
        </w:rPr>
        <w:t>n alternative</w:t>
      </w:r>
      <w:r w:rsidRPr="007F33B3">
        <w:rPr>
          <w:rFonts w:ascii="Leelawadee UI Semilight" w:hAnsi="Leelawadee UI Semilight" w:cs="Leelawadee UI Semilight"/>
          <w:color w:val="595959" w:themeColor="text1" w:themeTint="A6"/>
          <w:sz w:val="20"/>
          <w:szCs w:val="20"/>
        </w:rPr>
        <w:t xml:space="preserve"> contractor.</w:t>
      </w:r>
    </w:p>
    <w:p w14:paraId="12D36F2B"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545C75D9"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1</w:t>
      </w:r>
      <w:r>
        <w:rPr>
          <w:rFonts w:ascii="Leelawadee UI Semilight" w:hAnsi="Leelawadee UI Semilight" w:cs="Leelawadee UI Semilight"/>
          <w:color w:val="595959" w:themeColor="text1" w:themeTint="A6"/>
          <w:sz w:val="20"/>
          <w:szCs w:val="20"/>
        </w:rPr>
        <w:t>8</w:t>
      </w:r>
      <w:r w:rsidRPr="007F33B3">
        <w:rPr>
          <w:rFonts w:ascii="Leelawadee UI Semilight" w:hAnsi="Leelawadee UI Semilight" w:cs="Leelawadee UI Semilight"/>
          <w:color w:val="595959" w:themeColor="text1" w:themeTint="A6"/>
          <w:sz w:val="20"/>
          <w:szCs w:val="20"/>
        </w:rPr>
        <w:t>.</w:t>
      </w:r>
      <w:r w:rsidRPr="007F33B3">
        <w:rPr>
          <w:rFonts w:ascii="Leelawadee UI Semilight" w:hAnsi="Leelawadee UI Semilight" w:cs="Leelawadee UI Semilight"/>
          <w:color w:val="595959" w:themeColor="text1" w:themeTint="A6"/>
          <w:sz w:val="20"/>
          <w:szCs w:val="20"/>
        </w:rPr>
        <w:tab/>
      </w:r>
      <w:r>
        <w:rPr>
          <w:rFonts w:ascii="Leelawadee UI Semilight" w:hAnsi="Leelawadee UI Semilight" w:cs="Leelawadee UI Semilight"/>
          <w:color w:val="595959" w:themeColor="text1" w:themeTint="A6"/>
          <w:sz w:val="20"/>
          <w:szCs w:val="20"/>
        </w:rPr>
        <w:t>Renewal</w:t>
      </w:r>
    </w:p>
    <w:p w14:paraId="7A21ECA1" w14:textId="2BF2BA69"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 xml:space="preserve">Green </w:t>
      </w:r>
      <w:r>
        <w:rPr>
          <w:rFonts w:ascii="Leelawadee UI Semilight" w:hAnsi="Leelawadee UI Semilight" w:cs="Leelawadee UI Semilight"/>
          <w:color w:val="595959" w:themeColor="text1" w:themeTint="A6"/>
          <w:sz w:val="20"/>
          <w:szCs w:val="20"/>
        </w:rPr>
        <w:t xml:space="preserve">Door will </w:t>
      </w:r>
      <w:proofErr w:type="gramStart"/>
      <w:r>
        <w:rPr>
          <w:rFonts w:ascii="Leelawadee UI Semilight" w:hAnsi="Leelawadee UI Semilight" w:cs="Leelawadee UI Semilight"/>
          <w:color w:val="595959" w:themeColor="text1" w:themeTint="A6"/>
          <w:sz w:val="20"/>
          <w:szCs w:val="20"/>
        </w:rPr>
        <w:t>make contact with</w:t>
      </w:r>
      <w:proofErr w:type="gramEnd"/>
      <w:r>
        <w:rPr>
          <w:rFonts w:ascii="Leelawadee UI Semilight" w:hAnsi="Leelawadee UI Semilight" w:cs="Leelawadee UI Semilight"/>
          <w:color w:val="595959" w:themeColor="text1" w:themeTint="A6"/>
          <w:sz w:val="20"/>
          <w:szCs w:val="20"/>
        </w:rPr>
        <w:t xml:space="preserve"> you and the tenant approximately 3 months before the fixed term expires. We will advise on current market conditions and negotiate the new terms of the renewal, including the term, any break clauses and </w:t>
      </w:r>
      <w:r w:rsidRPr="00855086">
        <w:rPr>
          <w:rFonts w:ascii="Leelawadee UI" w:hAnsi="Leelawadee UI" w:cs="Leelawadee UI"/>
          <w:color w:val="595959" w:themeColor="text1" w:themeTint="A6"/>
          <w:sz w:val="20"/>
          <w:szCs w:val="20"/>
        </w:rPr>
        <w:t xml:space="preserve">any rental increases. Once both parties have agreed to the </w:t>
      </w:r>
      <w:proofErr w:type="gramStart"/>
      <w:r w:rsidRPr="00855086">
        <w:rPr>
          <w:rFonts w:ascii="Leelawadee UI" w:hAnsi="Leelawadee UI" w:cs="Leelawadee UI"/>
          <w:color w:val="595959" w:themeColor="text1" w:themeTint="A6"/>
          <w:sz w:val="20"/>
          <w:szCs w:val="20"/>
        </w:rPr>
        <w:t>renewal</w:t>
      </w:r>
      <w:proofErr w:type="gramEnd"/>
      <w:r w:rsidRPr="00855086">
        <w:rPr>
          <w:rFonts w:ascii="Leelawadee UI" w:hAnsi="Leelawadee UI" w:cs="Leelawadee UI"/>
          <w:color w:val="595959" w:themeColor="text1" w:themeTint="A6"/>
          <w:sz w:val="20"/>
          <w:szCs w:val="20"/>
        </w:rPr>
        <w:t xml:space="preserve"> we will issue the documents for signing via </w:t>
      </w:r>
      <w:proofErr w:type="spellStart"/>
      <w:r w:rsidRPr="00855086">
        <w:rPr>
          <w:rFonts w:ascii="Leelawadee UI" w:hAnsi="Leelawadee UI" w:cs="Leelawadee UI"/>
          <w:color w:val="595959" w:themeColor="text1" w:themeTint="A6"/>
          <w:sz w:val="20"/>
          <w:szCs w:val="20"/>
        </w:rPr>
        <w:t>Signable</w:t>
      </w:r>
      <w:proofErr w:type="spellEnd"/>
      <w:r w:rsidRPr="00855086">
        <w:rPr>
          <w:rFonts w:ascii="Leelawadee UI" w:hAnsi="Leelawadee UI" w:cs="Leelawadee UI"/>
          <w:color w:val="595959" w:themeColor="text1" w:themeTint="A6"/>
          <w:sz w:val="20"/>
          <w:szCs w:val="20"/>
        </w:rPr>
        <w:t xml:space="preserve"> an online signing platform. </w:t>
      </w:r>
      <w:r w:rsidR="00855086" w:rsidRPr="00855086">
        <w:rPr>
          <w:rFonts w:ascii="Leelawadee UI" w:hAnsi="Leelawadee UI" w:cs="Leelawadee UI"/>
          <w:color w:val="595959" w:themeColor="text1" w:themeTint="A6"/>
          <w:sz w:val="20"/>
          <w:szCs w:val="20"/>
        </w:rPr>
        <w:t>You will be required to pay renewal fees at the agreed commission percentage rate together with an administration fee as detailed in the schedule of fees on pages 1 to 3.</w:t>
      </w:r>
    </w:p>
    <w:p w14:paraId="027FE4C9"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7F78B614"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1</w:t>
      </w:r>
      <w:r>
        <w:rPr>
          <w:rFonts w:ascii="Leelawadee UI Semilight" w:hAnsi="Leelawadee UI Semilight" w:cs="Leelawadee UI Semilight"/>
          <w:color w:val="595959" w:themeColor="text1" w:themeTint="A6"/>
          <w:sz w:val="20"/>
          <w:szCs w:val="20"/>
        </w:rPr>
        <w:t>9</w:t>
      </w:r>
      <w:r w:rsidRPr="007F33B3">
        <w:rPr>
          <w:rFonts w:ascii="Leelawadee UI Semilight" w:hAnsi="Leelawadee UI Semilight" w:cs="Leelawadee UI Semilight"/>
          <w:color w:val="595959" w:themeColor="text1" w:themeTint="A6"/>
          <w:sz w:val="20"/>
          <w:szCs w:val="20"/>
        </w:rPr>
        <w:t>.</w:t>
      </w:r>
      <w:r w:rsidRPr="007F33B3">
        <w:rPr>
          <w:rFonts w:ascii="Leelawadee UI Semilight" w:hAnsi="Leelawadee UI Semilight" w:cs="Leelawadee UI Semilight"/>
          <w:color w:val="595959" w:themeColor="text1" w:themeTint="A6"/>
          <w:sz w:val="20"/>
          <w:szCs w:val="20"/>
        </w:rPr>
        <w:tab/>
        <w:t>E</w:t>
      </w:r>
      <w:r>
        <w:rPr>
          <w:rFonts w:ascii="Leelawadee UI Semilight" w:hAnsi="Leelawadee UI Semilight" w:cs="Leelawadee UI Semilight"/>
          <w:color w:val="595959" w:themeColor="text1" w:themeTint="A6"/>
          <w:sz w:val="20"/>
          <w:szCs w:val="20"/>
        </w:rPr>
        <w:t>nding the Tenancy</w:t>
      </w:r>
    </w:p>
    <w:p w14:paraId="54EE0CE9"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 xml:space="preserve">If you require to end the tenancy Green Door will need your instructions in writing. Depending on the tenancy that has been granted will depend on the notice that can be served, we will advise you at the time. We will post the notice to your tenants by Royal Mail first class, we will retain a copy of the notice served and will obtain proof of postage. We will also ensure all the correct documents are served with the notice. </w:t>
      </w:r>
    </w:p>
    <w:p w14:paraId="4B7229ED"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75BF366C"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20</w:t>
      </w:r>
      <w:r w:rsidRPr="007F33B3">
        <w:rPr>
          <w:rFonts w:ascii="Leelawadee UI Semilight" w:hAnsi="Leelawadee UI Semilight" w:cs="Leelawadee UI Semilight"/>
          <w:color w:val="595959" w:themeColor="text1" w:themeTint="A6"/>
          <w:sz w:val="20"/>
          <w:szCs w:val="20"/>
        </w:rPr>
        <w:t>.</w:t>
      </w:r>
      <w:r w:rsidRPr="007F33B3">
        <w:rPr>
          <w:rFonts w:ascii="Leelawadee UI Semilight" w:hAnsi="Leelawadee UI Semilight" w:cs="Leelawadee UI Semilight"/>
          <w:color w:val="595959" w:themeColor="text1" w:themeTint="A6"/>
          <w:sz w:val="20"/>
          <w:szCs w:val="20"/>
        </w:rPr>
        <w:tab/>
      </w:r>
      <w:r>
        <w:rPr>
          <w:rFonts w:ascii="Leelawadee UI Semilight" w:hAnsi="Leelawadee UI Semilight" w:cs="Leelawadee UI Semilight"/>
          <w:color w:val="595959" w:themeColor="text1" w:themeTint="A6"/>
          <w:sz w:val="20"/>
          <w:szCs w:val="20"/>
        </w:rPr>
        <w:t xml:space="preserve">Check Out and </w:t>
      </w:r>
      <w:r w:rsidRPr="007F33B3">
        <w:rPr>
          <w:rFonts w:ascii="Leelawadee UI Semilight" w:hAnsi="Leelawadee UI Semilight" w:cs="Leelawadee UI Semilight"/>
          <w:color w:val="595959" w:themeColor="text1" w:themeTint="A6"/>
          <w:sz w:val="20"/>
          <w:szCs w:val="20"/>
        </w:rPr>
        <w:t>Dilapidations</w:t>
      </w:r>
    </w:p>
    <w:p w14:paraId="4397B875" w14:textId="25C3454C"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Green Door</w:t>
      </w:r>
      <w:r>
        <w:rPr>
          <w:rFonts w:ascii="Leelawadee UI Semilight" w:hAnsi="Leelawadee UI Semilight" w:cs="Leelawadee UI Semilight"/>
          <w:color w:val="595959" w:themeColor="text1" w:themeTint="A6"/>
          <w:sz w:val="20"/>
          <w:szCs w:val="20"/>
        </w:rPr>
        <w:t xml:space="preserve"> will</w:t>
      </w:r>
      <w:r w:rsidRPr="007F33B3">
        <w:rPr>
          <w:rFonts w:ascii="Leelawadee UI Semilight" w:hAnsi="Leelawadee UI Semilight" w:cs="Leelawadee UI Semilight"/>
          <w:color w:val="595959" w:themeColor="text1" w:themeTint="A6"/>
          <w:sz w:val="20"/>
          <w:szCs w:val="20"/>
        </w:rPr>
        <w:t xml:space="preserve"> </w:t>
      </w:r>
      <w:r>
        <w:rPr>
          <w:rFonts w:ascii="Leelawadee UI Semilight" w:hAnsi="Leelawadee UI Semilight" w:cs="Leelawadee UI Semilight"/>
          <w:color w:val="595959" w:themeColor="text1" w:themeTint="A6"/>
          <w:sz w:val="20"/>
          <w:szCs w:val="20"/>
        </w:rPr>
        <w:t xml:space="preserve">arrange the check out with an independent inventory clerk. Upon receipt of the </w:t>
      </w:r>
      <w:proofErr w:type="spellStart"/>
      <w:r>
        <w:rPr>
          <w:rFonts w:ascii="Leelawadee UI Semilight" w:hAnsi="Leelawadee UI Semilight" w:cs="Leelawadee UI Semilight"/>
          <w:color w:val="595959" w:themeColor="text1" w:themeTint="A6"/>
          <w:sz w:val="20"/>
          <w:szCs w:val="20"/>
        </w:rPr>
        <w:t>check out</w:t>
      </w:r>
      <w:proofErr w:type="spellEnd"/>
      <w:r>
        <w:rPr>
          <w:rFonts w:ascii="Leelawadee UI Semilight" w:hAnsi="Leelawadee UI Semilight" w:cs="Leelawadee UI Semilight"/>
          <w:color w:val="595959" w:themeColor="text1" w:themeTint="A6"/>
          <w:sz w:val="20"/>
          <w:szCs w:val="20"/>
        </w:rPr>
        <w:t xml:space="preserve"> </w:t>
      </w:r>
      <w:r w:rsidR="00FA4610">
        <w:rPr>
          <w:rFonts w:ascii="Leelawadee UI Semilight" w:hAnsi="Leelawadee UI Semilight" w:cs="Leelawadee UI Semilight"/>
          <w:color w:val="595959" w:themeColor="text1" w:themeTint="A6"/>
          <w:sz w:val="20"/>
          <w:szCs w:val="20"/>
        </w:rPr>
        <w:t xml:space="preserve">report </w:t>
      </w:r>
      <w:r>
        <w:rPr>
          <w:rFonts w:ascii="Leelawadee UI Semilight" w:hAnsi="Leelawadee UI Semilight" w:cs="Leelawadee UI Semilight"/>
          <w:color w:val="595959" w:themeColor="text1" w:themeTint="A6"/>
          <w:sz w:val="20"/>
          <w:szCs w:val="20"/>
        </w:rPr>
        <w:t xml:space="preserve">we </w:t>
      </w:r>
      <w:r w:rsidRPr="007F33B3">
        <w:rPr>
          <w:rFonts w:ascii="Leelawadee UI Semilight" w:hAnsi="Leelawadee UI Semilight" w:cs="Leelawadee UI Semilight"/>
          <w:color w:val="595959" w:themeColor="text1" w:themeTint="A6"/>
          <w:sz w:val="20"/>
          <w:szCs w:val="20"/>
        </w:rPr>
        <w:t xml:space="preserve">will liaise between </w:t>
      </w:r>
      <w:r>
        <w:rPr>
          <w:rFonts w:ascii="Leelawadee UI Semilight" w:hAnsi="Leelawadee UI Semilight" w:cs="Leelawadee UI Semilight"/>
          <w:color w:val="595959" w:themeColor="text1" w:themeTint="A6"/>
          <w:sz w:val="20"/>
          <w:szCs w:val="20"/>
        </w:rPr>
        <w:t>you and the</w:t>
      </w:r>
      <w:r w:rsidRPr="007F33B3">
        <w:rPr>
          <w:rFonts w:ascii="Leelawadee UI Semilight" w:hAnsi="Leelawadee UI Semilight" w:cs="Leelawadee UI Semilight"/>
          <w:color w:val="595959" w:themeColor="text1" w:themeTint="A6"/>
          <w:sz w:val="20"/>
          <w:szCs w:val="20"/>
        </w:rPr>
        <w:t xml:space="preserve"> tenant in relation to any charges which are to be proposed </w:t>
      </w:r>
      <w:r>
        <w:rPr>
          <w:rFonts w:ascii="Leelawadee UI Semilight" w:hAnsi="Leelawadee UI Semilight" w:cs="Leelawadee UI Semilight"/>
          <w:color w:val="595959" w:themeColor="text1" w:themeTint="A6"/>
          <w:sz w:val="20"/>
          <w:szCs w:val="20"/>
        </w:rPr>
        <w:t>from</w:t>
      </w:r>
      <w:r w:rsidRPr="007F33B3">
        <w:rPr>
          <w:rFonts w:ascii="Leelawadee UI Semilight" w:hAnsi="Leelawadee UI Semilight" w:cs="Leelawadee UI Semilight"/>
          <w:color w:val="595959" w:themeColor="text1" w:themeTint="A6"/>
          <w:sz w:val="20"/>
          <w:szCs w:val="20"/>
        </w:rPr>
        <w:t xml:space="preserve"> the deposit. </w:t>
      </w:r>
      <w:r>
        <w:rPr>
          <w:rFonts w:ascii="Leelawadee UI Semilight" w:hAnsi="Leelawadee UI Semilight" w:cs="Leelawadee UI Semilight"/>
          <w:color w:val="595959" w:themeColor="text1" w:themeTint="A6"/>
          <w:sz w:val="20"/>
          <w:szCs w:val="20"/>
        </w:rPr>
        <w:t xml:space="preserve">If both parties are unable to agree we will refer the case to </w:t>
      </w:r>
      <w:r w:rsidRPr="007F33B3">
        <w:rPr>
          <w:rFonts w:ascii="Leelawadee UI Semilight" w:hAnsi="Leelawadee UI Semilight" w:cs="Leelawadee UI Semilight"/>
          <w:color w:val="595959" w:themeColor="text1" w:themeTint="A6"/>
          <w:sz w:val="20"/>
          <w:szCs w:val="20"/>
        </w:rPr>
        <w:t>adjudication.</w:t>
      </w:r>
    </w:p>
    <w:p w14:paraId="61F12229" w14:textId="77777777" w:rsidR="00E60B90" w:rsidRDefault="00E60B90"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543F984C"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21</w:t>
      </w:r>
      <w:r w:rsidRPr="007F33B3">
        <w:rPr>
          <w:rFonts w:ascii="Leelawadee UI Semilight" w:hAnsi="Leelawadee UI Semilight" w:cs="Leelawadee UI Semilight"/>
          <w:color w:val="595959" w:themeColor="text1" w:themeTint="A6"/>
          <w:sz w:val="20"/>
          <w:szCs w:val="20"/>
        </w:rPr>
        <w:t>.</w:t>
      </w:r>
      <w:r w:rsidRPr="007F33B3">
        <w:rPr>
          <w:rFonts w:ascii="Leelawadee UI Semilight" w:hAnsi="Leelawadee UI Semilight" w:cs="Leelawadee UI Semilight"/>
          <w:color w:val="595959" w:themeColor="text1" w:themeTint="A6"/>
          <w:sz w:val="20"/>
          <w:szCs w:val="20"/>
        </w:rPr>
        <w:tab/>
        <w:t xml:space="preserve">Vacant </w:t>
      </w:r>
      <w:r>
        <w:rPr>
          <w:rFonts w:ascii="Leelawadee UI Semilight" w:hAnsi="Leelawadee UI Semilight" w:cs="Leelawadee UI Semilight"/>
          <w:color w:val="595959" w:themeColor="text1" w:themeTint="A6"/>
          <w:sz w:val="20"/>
          <w:szCs w:val="20"/>
        </w:rPr>
        <w:t xml:space="preserve">Management </w:t>
      </w:r>
    </w:p>
    <w:p w14:paraId="26C26FE8" w14:textId="07803C30"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 xml:space="preserve">If your property is vacant for any </w:t>
      </w:r>
      <w:proofErr w:type="gramStart"/>
      <w:r>
        <w:rPr>
          <w:rFonts w:ascii="Leelawadee UI Semilight" w:hAnsi="Leelawadee UI Semilight" w:cs="Leelawadee UI Semilight"/>
          <w:color w:val="595959" w:themeColor="text1" w:themeTint="A6"/>
          <w:sz w:val="20"/>
          <w:szCs w:val="20"/>
        </w:rPr>
        <w:t>period of time</w:t>
      </w:r>
      <w:proofErr w:type="gramEnd"/>
      <w:r>
        <w:rPr>
          <w:rFonts w:ascii="Leelawadee UI Semilight" w:hAnsi="Leelawadee UI Semilight" w:cs="Leelawadee UI Semilight"/>
          <w:color w:val="595959" w:themeColor="text1" w:themeTint="A6"/>
          <w:sz w:val="20"/>
          <w:szCs w:val="20"/>
        </w:rPr>
        <w:t xml:space="preserve"> </w:t>
      </w:r>
      <w:r w:rsidR="00F768B1">
        <w:rPr>
          <w:rFonts w:ascii="Leelawadee UI Semilight" w:hAnsi="Leelawadee UI Semilight" w:cs="Leelawadee UI Semilight"/>
          <w:color w:val="595959" w:themeColor="text1" w:themeTint="A6"/>
          <w:sz w:val="20"/>
          <w:szCs w:val="20"/>
        </w:rPr>
        <w:t xml:space="preserve">neither </w:t>
      </w:r>
      <w:r w:rsidRPr="007F33B3">
        <w:rPr>
          <w:rFonts w:ascii="Leelawadee UI Semilight" w:hAnsi="Leelawadee UI Semilight" w:cs="Leelawadee UI Semilight"/>
          <w:color w:val="595959" w:themeColor="text1" w:themeTint="A6"/>
          <w:sz w:val="20"/>
          <w:szCs w:val="20"/>
        </w:rPr>
        <w:t xml:space="preserve">Green Door </w:t>
      </w:r>
      <w:r>
        <w:rPr>
          <w:rFonts w:ascii="Leelawadee UI Semilight" w:hAnsi="Leelawadee UI Semilight" w:cs="Leelawadee UI Semilight"/>
          <w:color w:val="595959" w:themeColor="text1" w:themeTint="A6"/>
          <w:sz w:val="20"/>
          <w:szCs w:val="20"/>
        </w:rPr>
        <w:t>nor</w:t>
      </w:r>
      <w:r w:rsidRPr="007F33B3">
        <w:rPr>
          <w:rFonts w:ascii="Leelawadee UI Semilight" w:hAnsi="Leelawadee UI Semilight" w:cs="Leelawadee UI Semilight"/>
          <w:color w:val="595959" w:themeColor="text1" w:themeTint="A6"/>
          <w:sz w:val="20"/>
          <w:szCs w:val="20"/>
        </w:rPr>
        <w:t xml:space="preserve"> </w:t>
      </w:r>
      <w:r w:rsidR="008A2606">
        <w:rPr>
          <w:rFonts w:ascii="Leelawadee UI Semilight" w:hAnsi="Leelawadee UI Semilight" w:cs="Leelawadee UI Semilight"/>
          <w:color w:val="595959" w:themeColor="text1" w:themeTint="A6"/>
          <w:sz w:val="20"/>
          <w:szCs w:val="20"/>
        </w:rPr>
        <w:t>Alexander Lewis</w:t>
      </w:r>
      <w:r w:rsidRPr="007F33B3">
        <w:rPr>
          <w:rFonts w:ascii="Leelawadee UI Semilight" w:hAnsi="Leelawadee UI Semilight" w:cs="Leelawadee UI Semilight"/>
          <w:color w:val="595959" w:themeColor="text1" w:themeTint="A6"/>
          <w:sz w:val="20"/>
          <w:szCs w:val="20"/>
        </w:rPr>
        <w:t xml:space="preserve"> have responsibility for </w:t>
      </w:r>
      <w:r>
        <w:rPr>
          <w:rFonts w:ascii="Leelawadee UI Semilight" w:hAnsi="Leelawadee UI Semilight" w:cs="Leelawadee UI Semilight"/>
          <w:color w:val="595959" w:themeColor="text1" w:themeTint="A6"/>
          <w:sz w:val="20"/>
          <w:szCs w:val="20"/>
        </w:rPr>
        <w:t>your</w:t>
      </w:r>
      <w:r w:rsidRPr="007F33B3">
        <w:rPr>
          <w:rFonts w:ascii="Leelawadee UI Semilight" w:hAnsi="Leelawadee UI Semilight" w:cs="Leelawadee UI Semilight"/>
          <w:color w:val="595959" w:themeColor="text1" w:themeTint="A6"/>
          <w:sz w:val="20"/>
          <w:szCs w:val="20"/>
        </w:rPr>
        <w:t xml:space="preserve"> property</w:t>
      </w:r>
      <w:r>
        <w:rPr>
          <w:rFonts w:ascii="Leelawadee UI Semilight" w:hAnsi="Leelawadee UI Semilight" w:cs="Leelawadee UI Semilight"/>
          <w:color w:val="595959" w:themeColor="text1" w:themeTint="A6"/>
          <w:sz w:val="20"/>
          <w:szCs w:val="20"/>
        </w:rPr>
        <w:t xml:space="preserve">. Green Door do offer a vacant management service, where we will manage and visit your property whilst it is vacant. For more information please contact us. </w:t>
      </w:r>
      <w:r w:rsidRPr="007F33B3">
        <w:rPr>
          <w:rFonts w:ascii="Leelawadee UI Semilight" w:hAnsi="Leelawadee UI Semilight" w:cs="Leelawadee UI Semilight"/>
          <w:color w:val="595959" w:themeColor="text1" w:themeTint="A6"/>
          <w:sz w:val="20"/>
          <w:szCs w:val="20"/>
        </w:rPr>
        <w:t xml:space="preserve"> </w:t>
      </w:r>
    </w:p>
    <w:p w14:paraId="0C4BD806"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54AB0F42" w14:textId="77777777" w:rsidR="00626512" w:rsidRPr="007F33B3" w:rsidRDefault="00626512" w:rsidP="00626512">
      <w:pPr>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b/>
          <w:color w:val="595959" w:themeColor="text1" w:themeTint="A6"/>
          <w:sz w:val="20"/>
          <w:szCs w:val="20"/>
        </w:rPr>
        <w:lastRenderedPageBreak/>
        <w:t>RENT COLLECTION SERVICE</w:t>
      </w:r>
    </w:p>
    <w:p w14:paraId="41752FD7" w14:textId="06E3C12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 xml:space="preserve">This service enables landlords to manage the property themselves but use </w:t>
      </w:r>
      <w:r w:rsidR="008A2606">
        <w:rPr>
          <w:rFonts w:ascii="Leelawadee UI Semilight" w:hAnsi="Leelawadee UI Semilight" w:cs="Leelawadee UI Semilight"/>
          <w:color w:val="595959" w:themeColor="text1" w:themeTint="A6"/>
          <w:sz w:val="20"/>
          <w:szCs w:val="20"/>
        </w:rPr>
        <w:t>Alexander Lewis</w:t>
      </w:r>
      <w:r w:rsidRPr="007F33B3">
        <w:rPr>
          <w:rFonts w:ascii="Leelawadee UI Semilight" w:hAnsi="Leelawadee UI Semilight" w:cs="Leelawadee UI Semilight"/>
          <w:color w:val="595959" w:themeColor="text1" w:themeTint="A6"/>
          <w:sz w:val="20"/>
          <w:szCs w:val="20"/>
        </w:rPr>
        <w:t xml:space="preserve"> </w:t>
      </w:r>
      <w:r>
        <w:rPr>
          <w:rFonts w:ascii="Leelawadee UI Semilight" w:hAnsi="Leelawadee UI Semilight" w:cs="Leelawadee UI Semilight"/>
          <w:color w:val="595959" w:themeColor="text1" w:themeTint="A6"/>
          <w:sz w:val="20"/>
          <w:szCs w:val="20"/>
        </w:rPr>
        <w:t xml:space="preserve">and Green Door </w:t>
      </w:r>
      <w:r w:rsidRPr="007F33B3">
        <w:rPr>
          <w:rFonts w:ascii="Leelawadee UI Semilight" w:hAnsi="Leelawadee UI Semilight" w:cs="Leelawadee UI Semilight"/>
          <w:color w:val="595959" w:themeColor="text1" w:themeTint="A6"/>
          <w:sz w:val="20"/>
          <w:szCs w:val="20"/>
        </w:rPr>
        <w:t>to market the proper</w:t>
      </w:r>
      <w:r>
        <w:rPr>
          <w:rFonts w:ascii="Leelawadee UI Semilight" w:hAnsi="Leelawadee UI Semilight" w:cs="Leelawadee UI Semilight"/>
          <w:color w:val="595959" w:themeColor="text1" w:themeTint="A6"/>
          <w:sz w:val="20"/>
          <w:szCs w:val="20"/>
        </w:rPr>
        <w:t>ty</w:t>
      </w:r>
      <w:r w:rsidRPr="007F33B3">
        <w:rPr>
          <w:rFonts w:ascii="Leelawadee UI Semilight" w:hAnsi="Leelawadee UI Semilight" w:cs="Leelawadee UI Semilight"/>
          <w:color w:val="595959" w:themeColor="text1" w:themeTint="A6"/>
          <w:sz w:val="20"/>
          <w:szCs w:val="20"/>
        </w:rPr>
        <w:t>, secure a tenant, carry out reference checks, prepare tenancy documents and collect rent.  The clauses of “full management” service apply:</w:t>
      </w:r>
    </w:p>
    <w:p w14:paraId="47B93547"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1.</w:t>
      </w:r>
      <w:r w:rsidRPr="007F33B3">
        <w:rPr>
          <w:rFonts w:ascii="Leelawadee UI Semilight" w:hAnsi="Leelawadee UI Semilight" w:cs="Leelawadee UI Semilight"/>
          <w:color w:val="595959" w:themeColor="text1" w:themeTint="A6"/>
          <w:sz w:val="20"/>
          <w:szCs w:val="20"/>
        </w:rPr>
        <w:tab/>
      </w:r>
      <w:r>
        <w:rPr>
          <w:rFonts w:ascii="Leelawadee UI Semilight" w:hAnsi="Leelawadee UI Semilight" w:cs="Leelawadee UI Semilight"/>
          <w:color w:val="595959" w:themeColor="text1" w:themeTint="A6"/>
          <w:sz w:val="20"/>
          <w:szCs w:val="20"/>
        </w:rPr>
        <w:t>Initial Visit and Marketing</w:t>
      </w:r>
    </w:p>
    <w:p w14:paraId="273DCD65"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2.</w:t>
      </w:r>
      <w:r w:rsidRPr="007F33B3">
        <w:rPr>
          <w:rFonts w:ascii="Leelawadee UI Semilight" w:hAnsi="Leelawadee UI Semilight" w:cs="Leelawadee UI Semilight"/>
          <w:color w:val="595959" w:themeColor="text1" w:themeTint="A6"/>
          <w:sz w:val="20"/>
          <w:szCs w:val="20"/>
        </w:rPr>
        <w:tab/>
      </w:r>
      <w:r>
        <w:rPr>
          <w:rFonts w:ascii="Leelawadee UI Semilight" w:hAnsi="Leelawadee UI Semilight" w:cs="Leelawadee UI Semilight"/>
          <w:color w:val="595959" w:themeColor="text1" w:themeTint="A6"/>
          <w:sz w:val="20"/>
          <w:szCs w:val="20"/>
        </w:rPr>
        <w:t>Viewings and Offers</w:t>
      </w:r>
    </w:p>
    <w:p w14:paraId="08FD650D"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3.</w:t>
      </w:r>
      <w:r w:rsidRPr="007F33B3">
        <w:rPr>
          <w:rFonts w:ascii="Leelawadee UI Semilight" w:hAnsi="Leelawadee UI Semilight" w:cs="Leelawadee UI Semilight"/>
          <w:color w:val="595959" w:themeColor="text1" w:themeTint="A6"/>
          <w:sz w:val="20"/>
          <w:szCs w:val="20"/>
        </w:rPr>
        <w:tab/>
      </w:r>
      <w:r>
        <w:rPr>
          <w:rFonts w:ascii="Leelawadee UI Semilight" w:hAnsi="Leelawadee UI Semilight" w:cs="Leelawadee UI Semilight"/>
          <w:color w:val="595959" w:themeColor="text1" w:themeTint="A6"/>
          <w:sz w:val="20"/>
          <w:szCs w:val="20"/>
        </w:rPr>
        <w:t xml:space="preserve">Holding Money, </w:t>
      </w:r>
      <w:r w:rsidRPr="007F33B3">
        <w:rPr>
          <w:rFonts w:ascii="Leelawadee UI Semilight" w:hAnsi="Leelawadee UI Semilight" w:cs="Leelawadee UI Semilight"/>
          <w:color w:val="595959" w:themeColor="text1" w:themeTint="A6"/>
          <w:sz w:val="20"/>
          <w:szCs w:val="20"/>
        </w:rPr>
        <w:t xml:space="preserve">Tenant References </w:t>
      </w:r>
      <w:r>
        <w:rPr>
          <w:rFonts w:ascii="Leelawadee UI Semilight" w:hAnsi="Leelawadee UI Semilight" w:cs="Leelawadee UI Semilight"/>
          <w:color w:val="595959" w:themeColor="text1" w:themeTint="A6"/>
          <w:sz w:val="20"/>
          <w:szCs w:val="20"/>
        </w:rPr>
        <w:t>and</w:t>
      </w:r>
      <w:r w:rsidRPr="007F33B3">
        <w:rPr>
          <w:rFonts w:ascii="Leelawadee UI Semilight" w:hAnsi="Leelawadee UI Semilight" w:cs="Leelawadee UI Semilight"/>
          <w:color w:val="595959" w:themeColor="text1" w:themeTint="A6"/>
          <w:sz w:val="20"/>
          <w:szCs w:val="20"/>
        </w:rPr>
        <w:t xml:space="preserve"> Right to Rent</w:t>
      </w:r>
    </w:p>
    <w:p w14:paraId="7C1A5087"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4.</w:t>
      </w:r>
      <w:r w:rsidRPr="007F33B3">
        <w:rPr>
          <w:rFonts w:ascii="Leelawadee UI Semilight" w:hAnsi="Leelawadee UI Semilight" w:cs="Leelawadee UI Semilight"/>
          <w:color w:val="595959" w:themeColor="text1" w:themeTint="A6"/>
          <w:sz w:val="20"/>
          <w:szCs w:val="20"/>
        </w:rPr>
        <w:tab/>
      </w:r>
      <w:r>
        <w:rPr>
          <w:rFonts w:ascii="Leelawadee UI Semilight" w:hAnsi="Leelawadee UI Semilight" w:cs="Leelawadee UI Semilight"/>
          <w:color w:val="595959" w:themeColor="text1" w:themeTint="A6"/>
          <w:sz w:val="20"/>
          <w:szCs w:val="20"/>
        </w:rPr>
        <w:t>Tenancy Agreement and Supporting Documents</w:t>
      </w:r>
    </w:p>
    <w:p w14:paraId="18903CB6"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5</w:t>
      </w:r>
      <w:r w:rsidRPr="007F33B3">
        <w:rPr>
          <w:rFonts w:ascii="Leelawadee UI Semilight" w:hAnsi="Leelawadee UI Semilight" w:cs="Leelawadee UI Semilight"/>
          <w:color w:val="595959" w:themeColor="text1" w:themeTint="A6"/>
          <w:sz w:val="20"/>
          <w:szCs w:val="20"/>
        </w:rPr>
        <w:t>.</w:t>
      </w:r>
      <w:r w:rsidRPr="007F33B3">
        <w:rPr>
          <w:rFonts w:ascii="Leelawadee UI Semilight" w:hAnsi="Leelawadee UI Semilight" w:cs="Leelawadee UI Semilight"/>
          <w:color w:val="595959" w:themeColor="text1" w:themeTint="A6"/>
          <w:sz w:val="20"/>
          <w:szCs w:val="20"/>
        </w:rPr>
        <w:tab/>
      </w:r>
      <w:r>
        <w:rPr>
          <w:rFonts w:ascii="Leelawadee UI Semilight" w:hAnsi="Leelawadee UI Semilight" w:cs="Leelawadee UI Semilight"/>
          <w:color w:val="595959" w:themeColor="text1" w:themeTint="A6"/>
          <w:sz w:val="20"/>
          <w:szCs w:val="20"/>
        </w:rPr>
        <w:t>Initial Rent</w:t>
      </w:r>
    </w:p>
    <w:p w14:paraId="7075DAB8"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 xml:space="preserve">6. </w:t>
      </w:r>
      <w:r>
        <w:rPr>
          <w:rFonts w:ascii="Leelawadee UI Semilight" w:hAnsi="Leelawadee UI Semilight" w:cs="Leelawadee UI Semilight"/>
          <w:color w:val="595959" w:themeColor="text1" w:themeTint="A6"/>
          <w:sz w:val="20"/>
          <w:szCs w:val="20"/>
        </w:rPr>
        <w:tab/>
        <w:t>Deposit</w:t>
      </w:r>
    </w:p>
    <w:p w14:paraId="7454C56B"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7</w:t>
      </w:r>
      <w:r w:rsidRPr="007F33B3">
        <w:rPr>
          <w:rFonts w:ascii="Leelawadee UI Semilight" w:hAnsi="Leelawadee UI Semilight" w:cs="Leelawadee UI Semilight"/>
          <w:color w:val="595959" w:themeColor="text1" w:themeTint="A6"/>
          <w:sz w:val="20"/>
          <w:szCs w:val="20"/>
        </w:rPr>
        <w:t>.</w:t>
      </w:r>
      <w:r>
        <w:rPr>
          <w:rFonts w:ascii="Leelawadee UI Semilight" w:hAnsi="Leelawadee UI Semilight" w:cs="Leelawadee UI Semilight"/>
          <w:color w:val="595959" w:themeColor="text1" w:themeTint="A6"/>
          <w:sz w:val="20"/>
          <w:szCs w:val="20"/>
        </w:rPr>
        <w:tab/>
        <w:t>Deposit Replacement Insurance</w:t>
      </w:r>
    </w:p>
    <w:p w14:paraId="73268E62"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8.</w:t>
      </w:r>
      <w:r>
        <w:rPr>
          <w:rFonts w:ascii="Leelawadee UI Semilight" w:hAnsi="Leelawadee UI Semilight" w:cs="Leelawadee UI Semilight"/>
          <w:color w:val="595959" w:themeColor="text1" w:themeTint="A6"/>
          <w:sz w:val="20"/>
          <w:szCs w:val="20"/>
        </w:rPr>
        <w:tab/>
        <w:t xml:space="preserve">Compliance - </w:t>
      </w:r>
      <w:r w:rsidRPr="007F33B3">
        <w:rPr>
          <w:rFonts w:ascii="Leelawadee UI Semilight" w:hAnsi="Leelawadee UI Semilight" w:cs="Leelawadee UI Semilight"/>
          <w:color w:val="595959" w:themeColor="text1" w:themeTint="A6"/>
          <w:sz w:val="20"/>
          <w:szCs w:val="20"/>
        </w:rPr>
        <w:t>an additional charge will apply for Green Door to arrange</w:t>
      </w:r>
    </w:p>
    <w:p w14:paraId="293130D3" w14:textId="77777777" w:rsidR="00626512" w:rsidRDefault="00626512" w:rsidP="00626512">
      <w:pPr>
        <w:tabs>
          <w:tab w:val="left" w:pos="426"/>
        </w:tabs>
        <w:spacing w:after="0" w:line="240" w:lineRule="auto"/>
        <w:ind w:left="420" w:hanging="420"/>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9.</w:t>
      </w:r>
      <w:r>
        <w:rPr>
          <w:rFonts w:ascii="Leelawadee UI Semilight" w:hAnsi="Leelawadee UI Semilight" w:cs="Leelawadee UI Semilight"/>
          <w:color w:val="595959" w:themeColor="text1" w:themeTint="A6"/>
          <w:sz w:val="20"/>
          <w:szCs w:val="20"/>
        </w:rPr>
        <w:tab/>
      </w:r>
      <w:r w:rsidRPr="007F33B3">
        <w:rPr>
          <w:rFonts w:ascii="Leelawadee UI Semilight" w:hAnsi="Leelawadee UI Semilight" w:cs="Leelawadee UI Semilight"/>
          <w:color w:val="595959" w:themeColor="text1" w:themeTint="A6"/>
          <w:sz w:val="20"/>
          <w:szCs w:val="20"/>
        </w:rPr>
        <w:t>Inventory</w:t>
      </w:r>
      <w:r>
        <w:rPr>
          <w:rFonts w:ascii="Leelawadee UI Semilight" w:hAnsi="Leelawadee UI Semilight" w:cs="Leelawadee UI Semilight"/>
          <w:color w:val="595959" w:themeColor="text1" w:themeTint="A6"/>
          <w:sz w:val="20"/>
          <w:szCs w:val="20"/>
        </w:rPr>
        <w:t xml:space="preserve">, Schedule of Condition and Check Out - </w:t>
      </w:r>
      <w:r w:rsidRPr="007F33B3">
        <w:rPr>
          <w:rFonts w:ascii="Leelawadee UI Semilight" w:hAnsi="Leelawadee UI Semilight" w:cs="Leelawadee UI Semilight"/>
          <w:color w:val="595959" w:themeColor="text1" w:themeTint="A6"/>
          <w:sz w:val="20"/>
          <w:szCs w:val="20"/>
        </w:rPr>
        <w:t>an additional charge will apply for Green Door to arrange</w:t>
      </w:r>
    </w:p>
    <w:p w14:paraId="5F2AE5CB"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10.</w:t>
      </w:r>
      <w:r>
        <w:rPr>
          <w:rFonts w:ascii="Leelawadee UI Semilight" w:hAnsi="Leelawadee UI Semilight" w:cs="Leelawadee UI Semilight"/>
          <w:color w:val="595959" w:themeColor="text1" w:themeTint="A6"/>
          <w:sz w:val="20"/>
          <w:szCs w:val="20"/>
        </w:rPr>
        <w:tab/>
        <w:t xml:space="preserve">Cleaning - </w:t>
      </w:r>
      <w:r w:rsidRPr="007F33B3">
        <w:rPr>
          <w:rFonts w:ascii="Leelawadee UI Semilight" w:hAnsi="Leelawadee UI Semilight" w:cs="Leelawadee UI Semilight"/>
          <w:color w:val="595959" w:themeColor="text1" w:themeTint="A6"/>
          <w:sz w:val="20"/>
          <w:szCs w:val="20"/>
        </w:rPr>
        <w:t>an additional charge will apply for Green Door to arrange</w:t>
      </w:r>
    </w:p>
    <w:p w14:paraId="0BBE801B"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11.</w:t>
      </w:r>
      <w:r>
        <w:rPr>
          <w:rFonts w:ascii="Leelawadee UI Semilight" w:hAnsi="Leelawadee UI Semilight" w:cs="Leelawadee UI Semilight"/>
          <w:color w:val="595959" w:themeColor="text1" w:themeTint="A6"/>
          <w:sz w:val="20"/>
          <w:szCs w:val="20"/>
        </w:rPr>
        <w:tab/>
      </w:r>
      <w:r w:rsidRPr="007F33B3">
        <w:rPr>
          <w:rFonts w:ascii="Leelawadee UI Semilight" w:hAnsi="Leelawadee UI Semilight" w:cs="Leelawadee UI Semilight"/>
          <w:color w:val="595959" w:themeColor="text1" w:themeTint="A6"/>
          <w:sz w:val="20"/>
          <w:szCs w:val="20"/>
        </w:rPr>
        <w:t>Rent</w:t>
      </w:r>
      <w:r>
        <w:rPr>
          <w:rFonts w:ascii="Leelawadee UI Semilight" w:hAnsi="Leelawadee UI Semilight" w:cs="Leelawadee UI Semilight"/>
          <w:color w:val="595959" w:themeColor="text1" w:themeTint="A6"/>
          <w:sz w:val="20"/>
          <w:szCs w:val="20"/>
        </w:rPr>
        <w:t>al</w:t>
      </w:r>
    </w:p>
    <w:p w14:paraId="264539BE"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 xml:space="preserve">13. </w:t>
      </w:r>
      <w:r>
        <w:rPr>
          <w:rFonts w:ascii="Leelawadee UI Semilight" w:hAnsi="Leelawadee UI Semilight" w:cs="Leelawadee UI Semilight"/>
          <w:color w:val="595959" w:themeColor="text1" w:themeTint="A6"/>
          <w:sz w:val="20"/>
          <w:szCs w:val="20"/>
        </w:rPr>
        <w:tab/>
        <w:t xml:space="preserve">Property Inspections </w:t>
      </w:r>
      <w:r w:rsidRPr="007F33B3">
        <w:rPr>
          <w:rFonts w:ascii="Leelawadee UI Semilight" w:hAnsi="Leelawadee UI Semilight" w:cs="Leelawadee UI Semilight"/>
          <w:color w:val="595959" w:themeColor="text1" w:themeTint="A6"/>
          <w:sz w:val="20"/>
          <w:szCs w:val="20"/>
        </w:rPr>
        <w:t>- an additional charge will apply for Green Door to arrange.</w:t>
      </w:r>
    </w:p>
    <w:p w14:paraId="48C4EEC3"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18.</w:t>
      </w:r>
      <w:r>
        <w:rPr>
          <w:rFonts w:ascii="Leelawadee UI Semilight" w:hAnsi="Leelawadee UI Semilight" w:cs="Leelawadee UI Semilight"/>
          <w:color w:val="595959" w:themeColor="text1" w:themeTint="A6"/>
          <w:sz w:val="20"/>
          <w:szCs w:val="20"/>
        </w:rPr>
        <w:tab/>
        <w:t>Renewal</w:t>
      </w:r>
      <w:r w:rsidRPr="007F33B3">
        <w:rPr>
          <w:rFonts w:ascii="Leelawadee UI Semilight" w:hAnsi="Leelawadee UI Semilight" w:cs="Leelawadee UI Semilight"/>
          <w:color w:val="595959" w:themeColor="text1" w:themeTint="A6"/>
          <w:sz w:val="20"/>
          <w:szCs w:val="20"/>
        </w:rPr>
        <w:t xml:space="preserve"> - an additional charge will apply for Green Door to arrange.</w:t>
      </w:r>
    </w:p>
    <w:p w14:paraId="46088648"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19.</w:t>
      </w:r>
      <w:r>
        <w:rPr>
          <w:rFonts w:ascii="Leelawadee UI Semilight" w:hAnsi="Leelawadee UI Semilight" w:cs="Leelawadee UI Semilight"/>
          <w:color w:val="595959" w:themeColor="text1" w:themeTint="A6"/>
          <w:sz w:val="20"/>
          <w:szCs w:val="20"/>
        </w:rPr>
        <w:tab/>
      </w:r>
      <w:r w:rsidRPr="007F33B3">
        <w:rPr>
          <w:rFonts w:ascii="Leelawadee UI Semilight" w:hAnsi="Leelawadee UI Semilight" w:cs="Leelawadee UI Semilight"/>
          <w:color w:val="595959" w:themeColor="text1" w:themeTint="A6"/>
          <w:sz w:val="20"/>
          <w:szCs w:val="20"/>
        </w:rPr>
        <w:t>E</w:t>
      </w:r>
      <w:r>
        <w:rPr>
          <w:rFonts w:ascii="Leelawadee UI Semilight" w:hAnsi="Leelawadee UI Semilight" w:cs="Leelawadee UI Semilight"/>
          <w:color w:val="595959" w:themeColor="text1" w:themeTint="A6"/>
          <w:sz w:val="20"/>
          <w:szCs w:val="20"/>
        </w:rPr>
        <w:t>nding the Tenancy</w:t>
      </w:r>
      <w:r w:rsidRPr="007F33B3">
        <w:rPr>
          <w:rFonts w:ascii="Leelawadee UI Semilight" w:hAnsi="Leelawadee UI Semilight" w:cs="Leelawadee UI Semilight"/>
          <w:color w:val="595959" w:themeColor="text1" w:themeTint="A6"/>
          <w:sz w:val="20"/>
          <w:szCs w:val="20"/>
        </w:rPr>
        <w:t xml:space="preserve"> - an additional charge will apply for Green Door to arrange.</w:t>
      </w:r>
    </w:p>
    <w:p w14:paraId="50145105" w14:textId="65927128"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20.</w:t>
      </w:r>
      <w:r>
        <w:rPr>
          <w:rFonts w:ascii="Leelawadee UI Semilight" w:hAnsi="Leelawadee UI Semilight" w:cs="Leelawadee UI Semilight"/>
          <w:color w:val="595959" w:themeColor="text1" w:themeTint="A6"/>
          <w:sz w:val="20"/>
          <w:szCs w:val="20"/>
        </w:rPr>
        <w:tab/>
        <w:t xml:space="preserve">Check Out and </w:t>
      </w:r>
      <w:r w:rsidRPr="007F33B3">
        <w:rPr>
          <w:rFonts w:ascii="Leelawadee UI Semilight" w:hAnsi="Leelawadee UI Semilight" w:cs="Leelawadee UI Semilight"/>
          <w:color w:val="595959" w:themeColor="text1" w:themeTint="A6"/>
          <w:sz w:val="20"/>
          <w:szCs w:val="20"/>
        </w:rPr>
        <w:t>Dilapidations</w:t>
      </w:r>
      <w:r>
        <w:rPr>
          <w:rFonts w:ascii="Leelawadee UI Semilight" w:hAnsi="Leelawadee UI Semilight" w:cs="Leelawadee UI Semilight"/>
          <w:color w:val="595959" w:themeColor="text1" w:themeTint="A6"/>
          <w:sz w:val="20"/>
          <w:szCs w:val="20"/>
        </w:rPr>
        <w:t xml:space="preserve"> </w:t>
      </w:r>
      <w:r w:rsidRPr="007F33B3">
        <w:rPr>
          <w:rFonts w:ascii="Leelawadee UI Semilight" w:hAnsi="Leelawadee UI Semilight" w:cs="Leelawadee UI Semilight"/>
          <w:color w:val="595959" w:themeColor="text1" w:themeTint="A6"/>
          <w:sz w:val="20"/>
          <w:szCs w:val="20"/>
        </w:rPr>
        <w:t>- an additional charge will apply for Green Door to arrange.</w:t>
      </w:r>
    </w:p>
    <w:p w14:paraId="0B75D8A7" w14:textId="77777777" w:rsidR="008A2606" w:rsidRDefault="008A2606" w:rsidP="008A2606">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43053D3C" w14:textId="77777777" w:rsidR="008A2606" w:rsidRPr="007F33B3" w:rsidRDefault="008A2606" w:rsidP="008A2606">
      <w:pPr>
        <w:spacing w:after="0" w:line="240" w:lineRule="auto"/>
        <w:jc w:val="both"/>
        <w:rPr>
          <w:rFonts w:ascii="Leelawadee UI Semilight" w:hAnsi="Leelawadee UI Semilight" w:cs="Leelawadee UI Semilight"/>
          <w:b/>
          <w:color w:val="595959" w:themeColor="text1" w:themeTint="A6"/>
          <w:sz w:val="20"/>
          <w:szCs w:val="20"/>
        </w:rPr>
      </w:pPr>
      <w:r w:rsidRPr="007F33B3">
        <w:rPr>
          <w:rFonts w:ascii="Leelawadee UI Semilight" w:hAnsi="Leelawadee UI Semilight" w:cs="Leelawadee UI Semilight"/>
          <w:b/>
          <w:color w:val="595959" w:themeColor="text1" w:themeTint="A6"/>
          <w:sz w:val="20"/>
          <w:szCs w:val="20"/>
        </w:rPr>
        <w:t>LET ONLY SERVICE</w:t>
      </w:r>
    </w:p>
    <w:p w14:paraId="3B0AF3F9" w14:textId="77777777" w:rsidR="008A2606" w:rsidRPr="007F33B3" w:rsidRDefault="008A2606" w:rsidP="008A2606">
      <w:pPr>
        <w:spacing w:after="0" w:line="240" w:lineRule="auto"/>
        <w:jc w:val="both"/>
        <w:rPr>
          <w:rFonts w:ascii="Leelawadee UI Semilight" w:hAnsi="Leelawadee UI Semilight" w:cs="Leelawadee UI Semilight"/>
          <w:b/>
          <w:color w:val="595959" w:themeColor="text1" w:themeTint="A6"/>
          <w:sz w:val="20"/>
          <w:szCs w:val="20"/>
        </w:rPr>
      </w:pPr>
    </w:p>
    <w:p w14:paraId="2E3E74BF" w14:textId="77777777" w:rsidR="008A2606" w:rsidRDefault="008A2606" w:rsidP="008A2606">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This service enables landlords to manage the property and tenancy themselves but use the Agent to market the property, secure a tenant, carry out reference checks, prepare tenancy documents and collect the initial rental. The clauses of “full management” service apply:</w:t>
      </w:r>
    </w:p>
    <w:p w14:paraId="2D117C55" w14:textId="77777777" w:rsidR="008A2606" w:rsidRPr="007F33B3" w:rsidRDefault="008A2606" w:rsidP="008A2606">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1.</w:t>
      </w:r>
      <w:r w:rsidRPr="007F33B3">
        <w:rPr>
          <w:rFonts w:ascii="Leelawadee UI Semilight" w:hAnsi="Leelawadee UI Semilight" w:cs="Leelawadee UI Semilight"/>
          <w:color w:val="595959" w:themeColor="text1" w:themeTint="A6"/>
          <w:sz w:val="20"/>
          <w:szCs w:val="20"/>
        </w:rPr>
        <w:tab/>
      </w:r>
      <w:r>
        <w:rPr>
          <w:rFonts w:ascii="Leelawadee UI Semilight" w:hAnsi="Leelawadee UI Semilight" w:cs="Leelawadee UI Semilight"/>
          <w:color w:val="595959" w:themeColor="text1" w:themeTint="A6"/>
          <w:sz w:val="20"/>
          <w:szCs w:val="20"/>
        </w:rPr>
        <w:t>Initial Visit and Marketing</w:t>
      </w:r>
    </w:p>
    <w:p w14:paraId="12DBA485" w14:textId="77777777" w:rsidR="008A2606" w:rsidRPr="007F33B3" w:rsidRDefault="008A2606" w:rsidP="008A2606">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2.</w:t>
      </w:r>
      <w:r w:rsidRPr="007F33B3">
        <w:rPr>
          <w:rFonts w:ascii="Leelawadee UI Semilight" w:hAnsi="Leelawadee UI Semilight" w:cs="Leelawadee UI Semilight"/>
          <w:color w:val="595959" w:themeColor="text1" w:themeTint="A6"/>
          <w:sz w:val="20"/>
          <w:szCs w:val="20"/>
        </w:rPr>
        <w:tab/>
      </w:r>
      <w:r>
        <w:rPr>
          <w:rFonts w:ascii="Leelawadee UI Semilight" w:hAnsi="Leelawadee UI Semilight" w:cs="Leelawadee UI Semilight"/>
          <w:color w:val="595959" w:themeColor="text1" w:themeTint="A6"/>
          <w:sz w:val="20"/>
          <w:szCs w:val="20"/>
        </w:rPr>
        <w:t>Viewings and Offers</w:t>
      </w:r>
    </w:p>
    <w:p w14:paraId="0F433B6A" w14:textId="77777777" w:rsidR="008A2606" w:rsidRPr="007F33B3" w:rsidRDefault="008A2606" w:rsidP="008A2606">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3.</w:t>
      </w:r>
      <w:r w:rsidRPr="007F33B3">
        <w:rPr>
          <w:rFonts w:ascii="Leelawadee UI Semilight" w:hAnsi="Leelawadee UI Semilight" w:cs="Leelawadee UI Semilight"/>
          <w:color w:val="595959" w:themeColor="text1" w:themeTint="A6"/>
          <w:sz w:val="20"/>
          <w:szCs w:val="20"/>
        </w:rPr>
        <w:tab/>
      </w:r>
      <w:r>
        <w:rPr>
          <w:rFonts w:ascii="Leelawadee UI Semilight" w:hAnsi="Leelawadee UI Semilight" w:cs="Leelawadee UI Semilight"/>
          <w:color w:val="595959" w:themeColor="text1" w:themeTint="A6"/>
          <w:sz w:val="20"/>
          <w:szCs w:val="20"/>
        </w:rPr>
        <w:t xml:space="preserve">Holding Money, </w:t>
      </w:r>
      <w:r w:rsidRPr="007F33B3">
        <w:rPr>
          <w:rFonts w:ascii="Leelawadee UI Semilight" w:hAnsi="Leelawadee UI Semilight" w:cs="Leelawadee UI Semilight"/>
          <w:color w:val="595959" w:themeColor="text1" w:themeTint="A6"/>
          <w:sz w:val="20"/>
          <w:szCs w:val="20"/>
        </w:rPr>
        <w:t xml:space="preserve">Tenant References </w:t>
      </w:r>
      <w:r>
        <w:rPr>
          <w:rFonts w:ascii="Leelawadee UI Semilight" w:hAnsi="Leelawadee UI Semilight" w:cs="Leelawadee UI Semilight"/>
          <w:color w:val="595959" w:themeColor="text1" w:themeTint="A6"/>
          <w:sz w:val="20"/>
          <w:szCs w:val="20"/>
        </w:rPr>
        <w:t>and</w:t>
      </w:r>
      <w:r w:rsidRPr="007F33B3">
        <w:rPr>
          <w:rFonts w:ascii="Leelawadee UI Semilight" w:hAnsi="Leelawadee UI Semilight" w:cs="Leelawadee UI Semilight"/>
          <w:color w:val="595959" w:themeColor="text1" w:themeTint="A6"/>
          <w:sz w:val="20"/>
          <w:szCs w:val="20"/>
        </w:rPr>
        <w:t xml:space="preserve"> Right to Rent</w:t>
      </w:r>
    </w:p>
    <w:p w14:paraId="214B14B8" w14:textId="77777777" w:rsidR="008A2606" w:rsidRPr="007F33B3" w:rsidRDefault="008A2606" w:rsidP="008A2606">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4.</w:t>
      </w:r>
      <w:r w:rsidRPr="007F33B3">
        <w:rPr>
          <w:rFonts w:ascii="Leelawadee UI Semilight" w:hAnsi="Leelawadee UI Semilight" w:cs="Leelawadee UI Semilight"/>
          <w:color w:val="595959" w:themeColor="text1" w:themeTint="A6"/>
          <w:sz w:val="20"/>
          <w:szCs w:val="20"/>
        </w:rPr>
        <w:tab/>
      </w:r>
      <w:r>
        <w:rPr>
          <w:rFonts w:ascii="Leelawadee UI Semilight" w:hAnsi="Leelawadee UI Semilight" w:cs="Leelawadee UI Semilight"/>
          <w:color w:val="595959" w:themeColor="text1" w:themeTint="A6"/>
          <w:sz w:val="20"/>
          <w:szCs w:val="20"/>
        </w:rPr>
        <w:t>Tenancy Agreement and Supporting Documents</w:t>
      </w:r>
    </w:p>
    <w:p w14:paraId="5866AE0F" w14:textId="77777777" w:rsidR="008A2606" w:rsidRDefault="008A2606" w:rsidP="008A2606">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5</w:t>
      </w:r>
      <w:r w:rsidRPr="007F33B3">
        <w:rPr>
          <w:rFonts w:ascii="Leelawadee UI Semilight" w:hAnsi="Leelawadee UI Semilight" w:cs="Leelawadee UI Semilight"/>
          <w:color w:val="595959" w:themeColor="text1" w:themeTint="A6"/>
          <w:sz w:val="20"/>
          <w:szCs w:val="20"/>
        </w:rPr>
        <w:t>.</w:t>
      </w:r>
      <w:r w:rsidRPr="007F33B3">
        <w:rPr>
          <w:rFonts w:ascii="Leelawadee UI Semilight" w:hAnsi="Leelawadee UI Semilight" w:cs="Leelawadee UI Semilight"/>
          <w:color w:val="595959" w:themeColor="text1" w:themeTint="A6"/>
          <w:sz w:val="20"/>
          <w:szCs w:val="20"/>
        </w:rPr>
        <w:tab/>
      </w:r>
      <w:r>
        <w:rPr>
          <w:rFonts w:ascii="Leelawadee UI Semilight" w:hAnsi="Leelawadee UI Semilight" w:cs="Leelawadee UI Semilight"/>
          <w:color w:val="595959" w:themeColor="text1" w:themeTint="A6"/>
          <w:sz w:val="20"/>
          <w:szCs w:val="20"/>
        </w:rPr>
        <w:t>Initial Rent</w:t>
      </w:r>
    </w:p>
    <w:p w14:paraId="76305FC5" w14:textId="77777777" w:rsidR="008A2606" w:rsidRPr="007F33B3" w:rsidRDefault="008A2606" w:rsidP="008A2606">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 xml:space="preserve">6. </w:t>
      </w:r>
      <w:r>
        <w:rPr>
          <w:rFonts w:ascii="Leelawadee UI Semilight" w:hAnsi="Leelawadee UI Semilight" w:cs="Leelawadee UI Semilight"/>
          <w:color w:val="595959" w:themeColor="text1" w:themeTint="A6"/>
          <w:sz w:val="20"/>
          <w:szCs w:val="20"/>
        </w:rPr>
        <w:tab/>
        <w:t>Deposit</w:t>
      </w:r>
    </w:p>
    <w:p w14:paraId="38D6FF1B" w14:textId="77777777" w:rsidR="008A2606" w:rsidRDefault="008A2606" w:rsidP="008A2606">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7</w:t>
      </w:r>
      <w:r w:rsidRPr="007F33B3">
        <w:rPr>
          <w:rFonts w:ascii="Leelawadee UI Semilight" w:hAnsi="Leelawadee UI Semilight" w:cs="Leelawadee UI Semilight"/>
          <w:color w:val="595959" w:themeColor="text1" w:themeTint="A6"/>
          <w:sz w:val="20"/>
          <w:szCs w:val="20"/>
        </w:rPr>
        <w:t>.</w:t>
      </w:r>
      <w:r>
        <w:rPr>
          <w:rFonts w:ascii="Leelawadee UI Semilight" w:hAnsi="Leelawadee UI Semilight" w:cs="Leelawadee UI Semilight"/>
          <w:color w:val="595959" w:themeColor="text1" w:themeTint="A6"/>
          <w:sz w:val="20"/>
          <w:szCs w:val="20"/>
        </w:rPr>
        <w:tab/>
        <w:t>Deposit Replacement Insurance</w:t>
      </w:r>
    </w:p>
    <w:p w14:paraId="2B057013" w14:textId="77777777" w:rsidR="008A2606" w:rsidRDefault="008A2606" w:rsidP="008A2606">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8.</w:t>
      </w:r>
      <w:r>
        <w:rPr>
          <w:rFonts w:ascii="Leelawadee UI Semilight" w:hAnsi="Leelawadee UI Semilight" w:cs="Leelawadee UI Semilight"/>
          <w:color w:val="595959" w:themeColor="text1" w:themeTint="A6"/>
          <w:sz w:val="20"/>
          <w:szCs w:val="20"/>
        </w:rPr>
        <w:tab/>
        <w:t xml:space="preserve">Compliance - </w:t>
      </w:r>
      <w:r w:rsidRPr="007F33B3">
        <w:rPr>
          <w:rFonts w:ascii="Leelawadee UI Semilight" w:hAnsi="Leelawadee UI Semilight" w:cs="Leelawadee UI Semilight"/>
          <w:color w:val="595959" w:themeColor="text1" w:themeTint="A6"/>
          <w:sz w:val="20"/>
          <w:szCs w:val="20"/>
        </w:rPr>
        <w:t>an additional charge will apply for Green Door to arrange</w:t>
      </w:r>
    </w:p>
    <w:p w14:paraId="0AA94466" w14:textId="77777777" w:rsidR="008A2606" w:rsidRDefault="008A2606" w:rsidP="008A2606">
      <w:pPr>
        <w:tabs>
          <w:tab w:val="left" w:pos="426"/>
        </w:tabs>
        <w:spacing w:after="0" w:line="240" w:lineRule="auto"/>
        <w:ind w:left="420" w:hanging="420"/>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9.</w:t>
      </w:r>
      <w:r>
        <w:rPr>
          <w:rFonts w:ascii="Leelawadee UI Semilight" w:hAnsi="Leelawadee UI Semilight" w:cs="Leelawadee UI Semilight"/>
          <w:color w:val="595959" w:themeColor="text1" w:themeTint="A6"/>
          <w:sz w:val="20"/>
          <w:szCs w:val="20"/>
        </w:rPr>
        <w:tab/>
      </w:r>
      <w:r w:rsidRPr="007F33B3">
        <w:rPr>
          <w:rFonts w:ascii="Leelawadee UI Semilight" w:hAnsi="Leelawadee UI Semilight" w:cs="Leelawadee UI Semilight"/>
          <w:color w:val="595959" w:themeColor="text1" w:themeTint="A6"/>
          <w:sz w:val="20"/>
          <w:szCs w:val="20"/>
        </w:rPr>
        <w:t>Inventory</w:t>
      </w:r>
      <w:r>
        <w:rPr>
          <w:rFonts w:ascii="Leelawadee UI Semilight" w:hAnsi="Leelawadee UI Semilight" w:cs="Leelawadee UI Semilight"/>
          <w:color w:val="595959" w:themeColor="text1" w:themeTint="A6"/>
          <w:sz w:val="20"/>
          <w:szCs w:val="20"/>
        </w:rPr>
        <w:t xml:space="preserve">, Schedule of Condition and Check Out - </w:t>
      </w:r>
      <w:r w:rsidRPr="007F33B3">
        <w:rPr>
          <w:rFonts w:ascii="Leelawadee UI Semilight" w:hAnsi="Leelawadee UI Semilight" w:cs="Leelawadee UI Semilight"/>
          <w:color w:val="595959" w:themeColor="text1" w:themeTint="A6"/>
          <w:sz w:val="20"/>
          <w:szCs w:val="20"/>
        </w:rPr>
        <w:t>an additional charge will apply for Green Door to arrange</w:t>
      </w:r>
    </w:p>
    <w:p w14:paraId="1AB1B913" w14:textId="77777777" w:rsidR="008A2606" w:rsidRDefault="008A2606" w:rsidP="008A2606">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10.</w:t>
      </w:r>
      <w:r>
        <w:rPr>
          <w:rFonts w:ascii="Leelawadee UI Semilight" w:hAnsi="Leelawadee UI Semilight" w:cs="Leelawadee UI Semilight"/>
          <w:color w:val="595959" w:themeColor="text1" w:themeTint="A6"/>
          <w:sz w:val="20"/>
          <w:szCs w:val="20"/>
        </w:rPr>
        <w:tab/>
        <w:t xml:space="preserve">Cleaning - </w:t>
      </w:r>
      <w:r w:rsidRPr="007F33B3">
        <w:rPr>
          <w:rFonts w:ascii="Leelawadee UI Semilight" w:hAnsi="Leelawadee UI Semilight" w:cs="Leelawadee UI Semilight"/>
          <w:color w:val="595959" w:themeColor="text1" w:themeTint="A6"/>
          <w:sz w:val="20"/>
          <w:szCs w:val="20"/>
        </w:rPr>
        <w:t>an additional charge will apply for Green Door to arrange</w:t>
      </w:r>
    </w:p>
    <w:p w14:paraId="2F15D456" w14:textId="77777777" w:rsidR="008A2606" w:rsidRPr="007F33B3" w:rsidRDefault="008A2606" w:rsidP="008A2606">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 xml:space="preserve">13. </w:t>
      </w:r>
      <w:r>
        <w:rPr>
          <w:rFonts w:ascii="Leelawadee UI Semilight" w:hAnsi="Leelawadee UI Semilight" w:cs="Leelawadee UI Semilight"/>
          <w:color w:val="595959" w:themeColor="text1" w:themeTint="A6"/>
          <w:sz w:val="20"/>
          <w:szCs w:val="20"/>
        </w:rPr>
        <w:tab/>
        <w:t xml:space="preserve">Property Inspections </w:t>
      </w:r>
      <w:r w:rsidRPr="007F33B3">
        <w:rPr>
          <w:rFonts w:ascii="Leelawadee UI Semilight" w:hAnsi="Leelawadee UI Semilight" w:cs="Leelawadee UI Semilight"/>
          <w:color w:val="595959" w:themeColor="text1" w:themeTint="A6"/>
          <w:sz w:val="20"/>
          <w:szCs w:val="20"/>
        </w:rPr>
        <w:t>- an additional charge will apply for Green Door to arrange.</w:t>
      </w:r>
    </w:p>
    <w:p w14:paraId="737FB730" w14:textId="77777777" w:rsidR="008A2606" w:rsidRDefault="008A2606" w:rsidP="008A2606">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18.</w:t>
      </w:r>
      <w:r>
        <w:rPr>
          <w:rFonts w:ascii="Leelawadee UI Semilight" w:hAnsi="Leelawadee UI Semilight" w:cs="Leelawadee UI Semilight"/>
          <w:color w:val="595959" w:themeColor="text1" w:themeTint="A6"/>
          <w:sz w:val="20"/>
          <w:szCs w:val="20"/>
        </w:rPr>
        <w:tab/>
        <w:t>Renewal</w:t>
      </w:r>
      <w:r w:rsidRPr="007F33B3">
        <w:rPr>
          <w:rFonts w:ascii="Leelawadee UI Semilight" w:hAnsi="Leelawadee UI Semilight" w:cs="Leelawadee UI Semilight"/>
          <w:color w:val="595959" w:themeColor="text1" w:themeTint="A6"/>
          <w:sz w:val="20"/>
          <w:szCs w:val="20"/>
        </w:rPr>
        <w:t xml:space="preserve"> - an additional charge will apply for Green Door to arrange.</w:t>
      </w:r>
    </w:p>
    <w:p w14:paraId="05A3A560" w14:textId="77777777" w:rsidR="008A2606" w:rsidRDefault="008A2606" w:rsidP="008A2606">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19.</w:t>
      </w:r>
      <w:r>
        <w:rPr>
          <w:rFonts w:ascii="Leelawadee UI Semilight" w:hAnsi="Leelawadee UI Semilight" w:cs="Leelawadee UI Semilight"/>
          <w:color w:val="595959" w:themeColor="text1" w:themeTint="A6"/>
          <w:sz w:val="20"/>
          <w:szCs w:val="20"/>
        </w:rPr>
        <w:tab/>
      </w:r>
      <w:r w:rsidRPr="007F33B3">
        <w:rPr>
          <w:rFonts w:ascii="Leelawadee UI Semilight" w:hAnsi="Leelawadee UI Semilight" w:cs="Leelawadee UI Semilight"/>
          <w:color w:val="595959" w:themeColor="text1" w:themeTint="A6"/>
          <w:sz w:val="20"/>
          <w:szCs w:val="20"/>
        </w:rPr>
        <w:t>E</w:t>
      </w:r>
      <w:r>
        <w:rPr>
          <w:rFonts w:ascii="Leelawadee UI Semilight" w:hAnsi="Leelawadee UI Semilight" w:cs="Leelawadee UI Semilight"/>
          <w:color w:val="595959" w:themeColor="text1" w:themeTint="A6"/>
          <w:sz w:val="20"/>
          <w:szCs w:val="20"/>
        </w:rPr>
        <w:t>nding the Tenancy</w:t>
      </w:r>
      <w:r w:rsidRPr="007F33B3">
        <w:rPr>
          <w:rFonts w:ascii="Leelawadee UI Semilight" w:hAnsi="Leelawadee UI Semilight" w:cs="Leelawadee UI Semilight"/>
          <w:color w:val="595959" w:themeColor="text1" w:themeTint="A6"/>
          <w:sz w:val="20"/>
          <w:szCs w:val="20"/>
        </w:rPr>
        <w:t xml:space="preserve"> - an additional charge will apply for Green Door to arrange.</w:t>
      </w:r>
    </w:p>
    <w:p w14:paraId="367516FE"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44FFD083" w14:textId="77777777" w:rsidR="00626512" w:rsidRDefault="00626512" w:rsidP="00626512">
      <w:pPr>
        <w:spacing w:after="0" w:line="240" w:lineRule="auto"/>
        <w:jc w:val="both"/>
        <w:rPr>
          <w:rFonts w:ascii="Leelawadee UI Semilight" w:hAnsi="Leelawadee UI Semilight" w:cs="Leelawadee UI Semilight"/>
          <w:b/>
          <w:color w:val="595959" w:themeColor="text1" w:themeTint="A6"/>
          <w:sz w:val="20"/>
          <w:szCs w:val="20"/>
        </w:rPr>
      </w:pPr>
      <w:r>
        <w:rPr>
          <w:rFonts w:ascii="Leelawadee UI Semilight" w:hAnsi="Leelawadee UI Semilight" w:cs="Leelawadee UI Semilight"/>
          <w:b/>
          <w:color w:val="595959" w:themeColor="text1" w:themeTint="A6"/>
          <w:sz w:val="20"/>
          <w:szCs w:val="20"/>
        </w:rPr>
        <w:t>LANDLORD OBLIGATIONS</w:t>
      </w:r>
    </w:p>
    <w:p w14:paraId="24EEFAF2" w14:textId="77777777" w:rsidR="00626512" w:rsidRPr="0062650F" w:rsidRDefault="00626512" w:rsidP="00626512">
      <w:pPr>
        <w:spacing w:after="0" w:line="240" w:lineRule="auto"/>
        <w:jc w:val="both"/>
        <w:rPr>
          <w:rFonts w:ascii="Leelawadee UI Semilight" w:hAnsi="Leelawadee UI Semilight" w:cs="Leelawadee UI Semilight"/>
          <w:b/>
          <w:color w:val="595959" w:themeColor="text1" w:themeTint="A6"/>
          <w:sz w:val="20"/>
          <w:szCs w:val="20"/>
        </w:rPr>
      </w:pPr>
    </w:p>
    <w:p w14:paraId="7F1DE915"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1.</w:t>
      </w:r>
      <w:r w:rsidRPr="007F33B3">
        <w:rPr>
          <w:rFonts w:ascii="Leelawadee UI Semilight" w:hAnsi="Leelawadee UI Semilight" w:cs="Leelawadee UI Semilight"/>
          <w:color w:val="595959" w:themeColor="text1" w:themeTint="A6"/>
          <w:sz w:val="20"/>
          <w:szCs w:val="20"/>
        </w:rPr>
        <w:tab/>
        <w:t>Consent</w:t>
      </w:r>
      <w:r>
        <w:rPr>
          <w:rFonts w:ascii="Leelawadee UI Semilight" w:hAnsi="Leelawadee UI Semilight" w:cs="Leelawadee UI Semilight"/>
          <w:color w:val="595959" w:themeColor="text1" w:themeTint="A6"/>
          <w:sz w:val="20"/>
          <w:szCs w:val="20"/>
        </w:rPr>
        <w:t xml:space="preserve">s </w:t>
      </w:r>
      <w:r w:rsidRPr="007F33B3">
        <w:rPr>
          <w:rFonts w:ascii="Leelawadee UI Semilight" w:hAnsi="Leelawadee UI Semilight" w:cs="Leelawadee UI Semilight"/>
          <w:color w:val="595959" w:themeColor="text1" w:themeTint="A6"/>
          <w:sz w:val="20"/>
          <w:szCs w:val="20"/>
        </w:rPr>
        <w:t>to Let</w:t>
      </w:r>
    </w:p>
    <w:p w14:paraId="3983BC4C"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 xml:space="preserve">You confirm you are the legal owner of the property and are entitled to grant a tenancy at the property. In order to let your </w:t>
      </w:r>
      <w:proofErr w:type="gramStart"/>
      <w:r>
        <w:rPr>
          <w:rFonts w:ascii="Leelawadee UI Semilight" w:hAnsi="Leelawadee UI Semilight" w:cs="Leelawadee UI Semilight"/>
          <w:color w:val="595959" w:themeColor="text1" w:themeTint="A6"/>
          <w:sz w:val="20"/>
          <w:szCs w:val="20"/>
        </w:rPr>
        <w:t>property</w:t>
      </w:r>
      <w:proofErr w:type="gramEnd"/>
      <w:r>
        <w:rPr>
          <w:rFonts w:ascii="Leelawadee UI Semilight" w:hAnsi="Leelawadee UI Semilight" w:cs="Leelawadee UI Semilight"/>
          <w:color w:val="595959" w:themeColor="text1" w:themeTint="A6"/>
          <w:sz w:val="20"/>
          <w:szCs w:val="20"/>
        </w:rPr>
        <w:t xml:space="preserve"> you need to ensure you have obtained the necessary consents to let. These consents will be from your mortgage lender, your buildings and contents insurer, the block manager and freeholder (if your property is lease hold).</w:t>
      </w:r>
    </w:p>
    <w:p w14:paraId="0DDB7838" w14:textId="504D5D9C"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430CFDF7" w14:textId="6477D3D4" w:rsidR="00E82AF8" w:rsidRDefault="00E82AF8"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640669D1" w14:textId="77777777" w:rsidR="00E82AF8" w:rsidRDefault="00E82AF8"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379FB032"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lastRenderedPageBreak/>
        <w:t>2</w:t>
      </w:r>
      <w:r w:rsidRPr="007F33B3">
        <w:rPr>
          <w:rFonts w:ascii="Leelawadee UI Semilight" w:hAnsi="Leelawadee UI Semilight" w:cs="Leelawadee UI Semilight"/>
          <w:color w:val="595959" w:themeColor="text1" w:themeTint="A6"/>
          <w:sz w:val="20"/>
          <w:szCs w:val="20"/>
        </w:rPr>
        <w:t>.</w:t>
      </w:r>
      <w:r w:rsidRPr="007F33B3">
        <w:rPr>
          <w:rFonts w:ascii="Leelawadee UI Semilight" w:hAnsi="Leelawadee UI Semilight" w:cs="Leelawadee UI Semilight"/>
          <w:color w:val="595959" w:themeColor="text1" w:themeTint="A6"/>
          <w:sz w:val="20"/>
          <w:szCs w:val="20"/>
        </w:rPr>
        <w:tab/>
        <w:t>Verification of Identity</w:t>
      </w:r>
    </w:p>
    <w:p w14:paraId="04373C51" w14:textId="1CBE975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Before our services commence</w:t>
      </w:r>
      <w:r w:rsidRPr="007F33B3">
        <w:rPr>
          <w:rFonts w:ascii="Leelawadee UI Semilight" w:hAnsi="Leelawadee UI Semilight" w:cs="Leelawadee UI Semilight"/>
          <w:color w:val="595959" w:themeColor="text1" w:themeTint="A6"/>
          <w:sz w:val="20"/>
          <w:szCs w:val="20"/>
        </w:rPr>
        <w:t xml:space="preserve"> </w:t>
      </w:r>
      <w:r w:rsidR="008A2606">
        <w:rPr>
          <w:rFonts w:ascii="Leelawadee UI Semilight" w:hAnsi="Leelawadee UI Semilight" w:cs="Leelawadee UI Semilight"/>
          <w:color w:val="595959" w:themeColor="text1" w:themeTint="A6"/>
          <w:sz w:val="20"/>
          <w:szCs w:val="20"/>
        </w:rPr>
        <w:t>Alexander Lewis</w:t>
      </w:r>
      <w:r>
        <w:rPr>
          <w:rFonts w:ascii="Leelawadee UI Semilight" w:hAnsi="Leelawadee UI Semilight" w:cs="Leelawadee UI Semilight"/>
          <w:color w:val="595959" w:themeColor="text1" w:themeTint="A6"/>
          <w:sz w:val="20"/>
          <w:szCs w:val="20"/>
        </w:rPr>
        <w:t xml:space="preserve"> </w:t>
      </w:r>
      <w:r w:rsidRPr="007F33B3">
        <w:rPr>
          <w:rFonts w:ascii="Leelawadee UI Semilight" w:hAnsi="Leelawadee UI Semilight" w:cs="Leelawadee UI Semilight"/>
          <w:color w:val="595959" w:themeColor="text1" w:themeTint="A6"/>
          <w:sz w:val="20"/>
          <w:szCs w:val="20"/>
        </w:rPr>
        <w:t xml:space="preserve">must verify your identity under the Proceeds of Crime Act 2002 and Money Laundering Regulations 2007. Please ensure photo ID and proof of residency is provided to </w:t>
      </w:r>
      <w:r w:rsidR="008A2606">
        <w:rPr>
          <w:rFonts w:ascii="Leelawadee UI Semilight" w:hAnsi="Leelawadee UI Semilight" w:cs="Leelawadee UI Semilight"/>
          <w:color w:val="595959" w:themeColor="text1" w:themeTint="A6"/>
          <w:sz w:val="20"/>
          <w:szCs w:val="20"/>
        </w:rPr>
        <w:t>Alexander Lewis</w:t>
      </w:r>
      <w:r>
        <w:rPr>
          <w:rFonts w:ascii="Leelawadee UI Semilight" w:hAnsi="Leelawadee UI Semilight" w:cs="Leelawadee UI Semilight"/>
          <w:color w:val="595959" w:themeColor="text1" w:themeTint="A6"/>
          <w:sz w:val="20"/>
          <w:szCs w:val="20"/>
        </w:rPr>
        <w:t>.</w:t>
      </w:r>
    </w:p>
    <w:p w14:paraId="5611B435"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003B4BB8"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3</w:t>
      </w:r>
      <w:r w:rsidRPr="007F33B3">
        <w:rPr>
          <w:rFonts w:ascii="Leelawadee UI Semilight" w:hAnsi="Leelawadee UI Semilight" w:cs="Leelawadee UI Semilight"/>
          <w:color w:val="595959" w:themeColor="text1" w:themeTint="A6"/>
          <w:sz w:val="20"/>
          <w:szCs w:val="20"/>
        </w:rPr>
        <w:t>.</w:t>
      </w:r>
      <w:r w:rsidRPr="007F33B3">
        <w:rPr>
          <w:rFonts w:ascii="Leelawadee UI Semilight" w:hAnsi="Leelawadee UI Semilight" w:cs="Leelawadee UI Semilight"/>
          <w:color w:val="595959" w:themeColor="text1" w:themeTint="A6"/>
          <w:sz w:val="20"/>
          <w:szCs w:val="20"/>
        </w:rPr>
        <w:tab/>
        <w:t>Safety Regulations</w:t>
      </w:r>
    </w:p>
    <w:p w14:paraId="7DD48BFC"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Yo</w:t>
      </w:r>
      <w:r>
        <w:rPr>
          <w:rFonts w:ascii="Leelawadee UI Semilight" w:hAnsi="Leelawadee UI Semilight" w:cs="Leelawadee UI Semilight"/>
          <w:color w:val="595959" w:themeColor="text1" w:themeTint="A6"/>
          <w:sz w:val="20"/>
          <w:szCs w:val="20"/>
        </w:rPr>
        <w:t xml:space="preserve">u confirm that the </w:t>
      </w:r>
      <w:r w:rsidRPr="007F33B3">
        <w:rPr>
          <w:rFonts w:ascii="Leelawadee UI Semilight" w:hAnsi="Leelawadee UI Semilight" w:cs="Leelawadee UI Semilight"/>
          <w:color w:val="595959" w:themeColor="text1" w:themeTint="A6"/>
          <w:sz w:val="20"/>
          <w:szCs w:val="20"/>
        </w:rPr>
        <w:t>condition of the property and its contents do not present a risk to the tenant, the property complies with any relevant legislation or regulation, and that all relevant satisfactory safety certificates or assessments have been provided.  We may suspend the services if the above is not complied with.  We do not make any assurance that the above matters have been complied with by continuing our services.</w:t>
      </w:r>
    </w:p>
    <w:p w14:paraId="5E0B40F3"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70C7A2FC"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5.</w:t>
      </w:r>
      <w:r w:rsidRPr="007F33B3">
        <w:rPr>
          <w:rFonts w:ascii="Leelawadee UI Semilight" w:hAnsi="Leelawadee UI Semilight" w:cs="Leelawadee UI Semilight"/>
          <w:color w:val="595959" w:themeColor="text1" w:themeTint="A6"/>
          <w:sz w:val="20"/>
          <w:szCs w:val="20"/>
        </w:rPr>
        <w:tab/>
        <w:t>Insurance</w:t>
      </w:r>
    </w:p>
    <w:p w14:paraId="35C48F4A" w14:textId="37CD134B"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 xml:space="preserve">It is essential that the property and its contents are insured, including third party liability. Your insurers must be aware the property is let, and they must also know if the property is vacant for the granted </w:t>
      </w:r>
      <w:proofErr w:type="gramStart"/>
      <w:r>
        <w:rPr>
          <w:rFonts w:ascii="Leelawadee UI Semilight" w:hAnsi="Leelawadee UI Semilight" w:cs="Leelawadee UI Semilight"/>
          <w:color w:val="595959" w:themeColor="text1" w:themeTint="A6"/>
          <w:sz w:val="20"/>
          <w:szCs w:val="20"/>
        </w:rPr>
        <w:t>period of time</w:t>
      </w:r>
      <w:proofErr w:type="gramEnd"/>
      <w:r>
        <w:rPr>
          <w:rFonts w:ascii="Leelawadee UI Semilight" w:hAnsi="Leelawadee UI Semilight" w:cs="Leelawadee UI Semilight"/>
          <w:color w:val="595959" w:themeColor="text1" w:themeTint="A6"/>
          <w:sz w:val="20"/>
          <w:szCs w:val="20"/>
        </w:rPr>
        <w:t xml:space="preserve"> as stated in your policy. Green Door will not be responsible for ensuring your policy is renewed, and we will be unable to deal with claims on your behalf unless you have granted permission to your insurance company to deal with us. The Lettings Hub, who we work with offer buildings and contents insurance, if you would like further information please contact us. </w:t>
      </w:r>
      <w:r w:rsidR="00492A3A">
        <w:rPr>
          <w:rFonts w:ascii="Leelawadee UI Semilight" w:hAnsi="Leelawadee UI Semilight" w:cs="Leelawadee UI Semilight"/>
          <w:color w:val="595959" w:themeColor="text1" w:themeTint="A6"/>
          <w:sz w:val="20"/>
          <w:szCs w:val="20"/>
        </w:rPr>
        <w:t>Please note Green Door and Alexander Lewis may earn commission from any policy taken out</w:t>
      </w:r>
    </w:p>
    <w:p w14:paraId="50B9D988"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04DB1379"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6.</w:t>
      </w:r>
      <w:r>
        <w:rPr>
          <w:rFonts w:ascii="Leelawadee UI Semilight" w:hAnsi="Leelawadee UI Semilight" w:cs="Leelawadee UI Semilight"/>
          <w:color w:val="595959" w:themeColor="text1" w:themeTint="A6"/>
          <w:sz w:val="20"/>
          <w:szCs w:val="20"/>
        </w:rPr>
        <w:tab/>
      </w:r>
      <w:r w:rsidRPr="007F33B3">
        <w:rPr>
          <w:rFonts w:ascii="Leelawadee UI Semilight" w:hAnsi="Leelawadee UI Semilight" w:cs="Leelawadee UI Semilight"/>
          <w:color w:val="595959" w:themeColor="text1" w:themeTint="A6"/>
          <w:sz w:val="20"/>
          <w:szCs w:val="20"/>
        </w:rPr>
        <w:t>Tax</w:t>
      </w:r>
      <w:r>
        <w:rPr>
          <w:rFonts w:ascii="Leelawadee UI Semilight" w:hAnsi="Leelawadee UI Semilight" w:cs="Leelawadee UI Semilight"/>
          <w:color w:val="595959" w:themeColor="text1" w:themeTint="A6"/>
          <w:sz w:val="20"/>
          <w:szCs w:val="20"/>
        </w:rPr>
        <w:t>ation</w:t>
      </w:r>
    </w:p>
    <w:p w14:paraId="6386ACFF"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 xml:space="preserve">You will be liable for tax on all income arising from letting the property. You must inform the HMRC that you are letting the property. There are certain allowances that can be made against your rental income. If you reside overseas for more than 6 months of the year you will need to complete an NRL1 form and submit this to the HMRC, who will then provide Green Door with an approval number for you. Without this we will withhold a basic rate tax from any rental we receive, this will then be paid over the HMRC on a quarterly basis. We do not have any liability to you or the HMRC for any rent paid directly to you from the tenant. We do advise you to seek advice if you require further information on tax. </w:t>
      </w:r>
    </w:p>
    <w:p w14:paraId="40A79AA3"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78E43D8C"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7.</w:t>
      </w:r>
      <w:r w:rsidRPr="007F33B3">
        <w:rPr>
          <w:rFonts w:ascii="Leelawadee UI Semilight" w:hAnsi="Leelawadee UI Semilight" w:cs="Leelawadee UI Semilight"/>
          <w:color w:val="595959" w:themeColor="text1" w:themeTint="A6"/>
          <w:sz w:val="20"/>
          <w:szCs w:val="20"/>
        </w:rPr>
        <w:tab/>
        <w:t>Selective Licensing and Houses of Multiple Occupation (HMO)</w:t>
      </w:r>
    </w:p>
    <w:p w14:paraId="671A17FF"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You undertake that all landlord responsibilities are complied with where the property is subject to selective licensing or is a</w:t>
      </w:r>
      <w:r>
        <w:rPr>
          <w:rFonts w:ascii="Leelawadee UI Semilight" w:hAnsi="Leelawadee UI Semilight" w:cs="Leelawadee UI Semilight"/>
          <w:color w:val="595959" w:themeColor="text1" w:themeTint="A6"/>
          <w:sz w:val="20"/>
          <w:szCs w:val="20"/>
        </w:rPr>
        <w:t>n</w:t>
      </w:r>
      <w:r w:rsidRPr="007F33B3">
        <w:rPr>
          <w:rFonts w:ascii="Leelawadee UI Semilight" w:hAnsi="Leelawadee UI Semilight" w:cs="Leelawadee UI Semilight"/>
          <w:color w:val="595959" w:themeColor="text1" w:themeTint="A6"/>
          <w:sz w:val="20"/>
          <w:szCs w:val="20"/>
        </w:rPr>
        <w:t xml:space="preserve"> HMO.</w:t>
      </w:r>
    </w:p>
    <w:p w14:paraId="6F178074"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73A7D4C7"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8.</w:t>
      </w:r>
      <w:r w:rsidRPr="007F33B3">
        <w:rPr>
          <w:rFonts w:ascii="Leelawadee UI Semilight" w:hAnsi="Leelawadee UI Semilight" w:cs="Leelawadee UI Semilight"/>
          <w:color w:val="595959" w:themeColor="text1" w:themeTint="A6"/>
          <w:sz w:val="20"/>
          <w:szCs w:val="20"/>
        </w:rPr>
        <w:tab/>
        <w:t>Housing Health and Safety Rating System (HHSRS)</w:t>
      </w:r>
    </w:p>
    <w:p w14:paraId="089AD334"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 xml:space="preserve">All private dwellings must comply with the HHSRS which </w:t>
      </w:r>
      <w:proofErr w:type="gramStart"/>
      <w:r>
        <w:rPr>
          <w:rFonts w:ascii="Leelawadee UI Semilight" w:hAnsi="Leelawadee UI Semilight" w:cs="Leelawadee UI Semilight"/>
          <w:color w:val="595959" w:themeColor="text1" w:themeTint="A6"/>
          <w:sz w:val="20"/>
          <w:szCs w:val="20"/>
        </w:rPr>
        <w:t>is a means of measuring hazards and risk of injury</w:t>
      </w:r>
      <w:proofErr w:type="gramEnd"/>
      <w:r>
        <w:rPr>
          <w:rFonts w:ascii="Leelawadee UI Semilight" w:hAnsi="Leelawadee UI Semilight" w:cs="Leelawadee UI Semilight"/>
          <w:color w:val="595959" w:themeColor="text1" w:themeTint="A6"/>
          <w:sz w:val="20"/>
          <w:szCs w:val="20"/>
        </w:rPr>
        <w:t xml:space="preserve">. The risk applies to all properties but is most commonly applied to tenanted properties. The responsibility for ensuring the property complies is entirely yours. </w:t>
      </w:r>
      <w:r w:rsidRPr="007F33B3">
        <w:rPr>
          <w:rFonts w:ascii="Leelawadee UI Semilight" w:hAnsi="Leelawadee UI Semilight" w:cs="Leelawadee UI Semilight"/>
          <w:color w:val="595959" w:themeColor="text1" w:themeTint="A6"/>
          <w:sz w:val="20"/>
          <w:szCs w:val="20"/>
        </w:rPr>
        <w:t>You undertake that the property is compliant in all respects.</w:t>
      </w:r>
    </w:p>
    <w:p w14:paraId="36A51D93"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776C6644"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9.</w:t>
      </w:r>
      <w:r>
        <w:rPr>
          <w:rFonts w:ascii="Leelawadee UI Semilight" w:hAnsi="Leelawadee UI Semilight" w:cs="Leelawadee UI Semilight"/>
          <w:color w:val="595959" w:themeColor="text1" w:themeTint="A6"/>
          <w:sz w:val="20"/>
          <w:szCs w:val="20"/>
        </w:rPr>
        <w:tab/>
        <w:t xml:space="preserve">The Furniture and Furnishings (fire) (safety) Regulations </w:t>
      </w:r>
    </w:p>
    <w:p w14:paraId="149C450D" w14:textId="4F462BD5"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 xml:space="preserve">All furniture within the property must comply with The Furniture and Furnishings Regulations and must be proven to comply by having a fire safety label attached. By instructing </w:t>
      </w:r>
      <w:r w:rsidR="008A2606">
        <w:rPr>
          <w:rFonts w:ascii="Leelawadee UI Semilight" w:hAnsi="Leelawadee UI Semilight" w:cs="Leelawadee UI Semilight"/>
          <w:color w:val="595959" w:themeColor="text1" w:themeTint="A6"/>
          <w:sz w:val="20"/>
          <w:szCs w:val="20"/>
        </w:rPr>
        <w:t>Alexander Lewis</w:t>
      </w:r>
      <w:r>
        <w:rPr>
          <w:rFonts w:ascii="Leelawadee UI Semilight" w:hAnsi="Leelawadee UI Semilight" w:cs="Leelawadee UI Semilight"/>
          <w:color w:val="595959" w:themeColor="text1" w:themeTint="A6"/>
          <w:sz w:val="20"/>
          <w:szCs w:val="20"/>
        </w:rPr>
        <w:t xml:space="preserve"> and Green Door you give authority for us to remove and dispose of any items that do not apply and replace them with items that do comply at your expense.</w:t>
      </w:r>
    </w:p>
    <w:p w14:paraId="4A11D16C" w14:textId="77777777" w:rsidR="00626512" w:rsidRPr="00496AD0"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289C03F0" w14:textId="77777777" w:rsidR="00626512" w:rsidRPr="00496AD0"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496AD0">
        <w:rPr>
          <w:rFonts w:ascii="Leelawadee UI Semilight" w:hAnsi="Leelawadee UI Semilight" w:cs="Leelawadee UI Semilight"/>
          <w:color w:val="595959" w:themeColor="text1" w:themeTint="A6"/>
          <w:sz w:val="20"/>
          <w:szCs w:val="20"/>
        </w:rPr>
        <w:t>1</w:t>
      </w:r>
      <w:r>
        <w:rPr>
          <w:rFonts w:ascii="Leelawadee UI Semilight" w:hAnsi="Leelawadee UI Semilight" w:cs="Leelawadee UI Semilight"/>
          <w:color w:val="595959" w:themeColor="text1" w:themeTint="A6"/>
          <w:sz w:val="20"/>
          <w:szCs w:val="20"/>
        </w:rPr>
        <w:t>0</w:t>
      </w:r>
      <w:r w:rsidRPr="00496AD0">
        <w:rPr>
          <w:rFonts w:ascii="Leelawadee UI Semilight" w:hAnsi="Leelawadee UI Semilight" w:cs="Leelawadee UI Semilight"/>
          <w:color w:val="595959" w:themeColor="text1" w:themeTint="A6"/>
          <w:sz w:val="20"/>
          <w:szCs w:val="20"/>
        </w:rPr>
        <w:t>.</w:t>
      </w:r>
      <w:r w:rsidRPr="00496AD0">
        <w:rPr>
          <w:rFonts w:ascii="Leelawadee UI Semilight" w:hAnsi="Leelawadee UI Semilight" w:cs="Leelawadee UI Semilight"/>
          <w:color w:val="595959" w:themeColor="text1" w:themeTint="A6"/>
          <w:sz w:val="20"/>
          <w:szCs w:val="20"/>
        </w:rPr>
        <w:tab/>
        <w:t>Energy Performance Certificate (EPC)</w:t>
      </w:r>
    </w:p>
    <w:p w14:paraId="044FD0A7" w14:textId="7066B718" w:rsidR="00626512" w:rsidRPr="00496AD0"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496AD0">
        <w:rPr>
          <w:rFonts w:ascii="Leelawadee UI Semilight" w:hAnsi="Leelawadee UI Semilight" w:cs="Leelawadee UI Semilight"/>
          <w:color w:val="595959" w:themeColor="text1" w:themeTint="A6"/>
          <w:sz w:val="20"/>
          <w:szCs w:val="20"/>
        </w:rPr>
        <w:t xml:space="preserve">A valid EPC which has a rating of an E or above must be available/carried out before the property is marketed by </w:t>
      </w:r>
      <w:r w:rsidR="008A2606">
        <w:rPr>
          <w:rFonts w:ascii="Leelawadee UI Semilight" w:hAnsi="Leelawadee UI Semilight" w:cs="Leelawadee UI Semilight"/>
          <w:color w:val="595959" w:themeColor="text1" w:themeTint="A6"/>
          <w:sz w:val="20"/>
          <w:szCs w:val="20"/>
        </w:rPr>
        <w:t>Alexander Lewis</w:t>
      </w:r>
      <w:r w:rsidRPr="00496AD0">
        <w:rPr>
          <w:rFonts w:ascii="Leelawadee UI Semilight" w:hAnsi="Leelawadee UI Semilight" w:cs="Leelawadee UI Semilight"/>
          <w:color w:val="595959" w:themeColor="text1" w:themeTint="A6"/>
          <w:sz w:val="20"/>
          <w:szCs w:val="20"/>
        </w:rPr>
        <w:t xml:space="preserve">. If you require assistance in getting the EPC carried out please let </w:t>
      </w:r>
      <w:r w:rsidR="008A2606">
        <w:rPr>
          <w:rFonts w:ascii="Leelawadee UI Semilight" w:hAnsi="Leelawadee UI Semilight" w:cs="Leelawadee UI Semilight"/>
          <w:color w:val="595959" w:themeColor="text1" w:themeTint="A6"/>
          <w:sz w:val="20"/>
          <w:szCs w:val="20"/>
        </w:rPr>
        <w:t>Alexander Lewis</w:t>
      </w:r>
      <w:r w:rsidRPr="00496AD0">
        <w:rPr>
          <w:rFonts w:ascii="Leelawadee UI Semilight" w:hAnsi="Leelawadee UI Semilight" w:cs="Leelawadee UI Semilight"/>
          <w:color w:val="595959" w:themeColor="text1" w:themeTint="A6"/>
          <w:sz w:val="20"/>
          <w:szCs w:val="20"/>
        </w:rPr>
        <w:t xml:space="preserve"> or Green Door know</w:t>
      </w:r>
      <w:r>
        <w:rPr>
          <w:rFonts w:ascii="Leelawadee UI Semilight" w:hAnsi="Leelawadee UI Semilight" w:cs="Leelawadee UI Semilight"/>
          <w:color w:val="595959" w:themeColor="text1" w:themeTint="A6"/>
          <w:sz w:val="20"/>
          <w:szCs w:val="20"/>
        </w:rPr>
        <w:t xml:space="preserve">, if we manage your </w:t>
      </w:r>
      <w:proofErr w:type="gramStart"/>
      <w:r>
        <w:rPr>
          <w:rFonts w:ascii="Leelawadee UI Semilight" w:hAnsi="Leelawadee UI Semilight" w:cs="Leelawadee UI Semilight"/>
          <w:color w:val="595959" w:themeColor="text1" w:themeTint="A6"/>
          <w:sz w:val="20"/>
          <w:szCs w:val="20"/>
        </w:rPr>
        <w:t>property</w:t>
      </w:r>
      <w:proofErr w:type="gramEnd"/>
      <w:r>
        <w:rPr>
          <w:rFonts w:ascii="Leelawadee UI Semilight" w:hAnsi="Leelawadee UI Semilight" w:cs="Leelawadee UI Semilight"/>
          <w:color w:val="595959" w:themeColor="text1" w:themeTint="A6"/>
          <w:sz w:val="20"/>
          <w:szCs w:val="20"/>
        </w:rPr>
        <w:t xml:space="preserve"> we </w:t>
      </w:r>
      <w:r w:rsidRPr="00496AD0">
        <w:rPr>
          <w:rFonts w:ascii="Leelawadee UI Semilight" w:hAnsi="Leelawadee UI Semilight" w:cs="Leelawadee UI Semilight"/>
          <w:color w:val="595959" w:themeColor="text1" w:themeTint="A6"/>
          <w:sz w:val="20"/>
          <w:szCs w:val="20"/>
        </w:rPr>
        <w:t xml:space="preserve">will ensure the EPC is renewed prior to its expiry date. </w:t>
      </w:r>
    </w:p>
    <w:p w14:paraId="05044E92" w14:textId="77777777" w:rsidR="00626512" w:rsidRPr="00496AD0"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1146D77C" w14:textId="77777777" w:rsidR="00626512" w:rsidRPr="00496AD0"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lastRenderedPageBreak/>
        <w:t>11</w:t>
      </w:r>
      <w:r w:rsidRPr="00496AD0">
        <w:rPr>
          <w:rFonts w:ascii="Leelawadee UI Semilight" w:hAnsi="Leelawadee UI Semilight" w:cs="Leelawadee UI Semilight"/>
          <w:color w:val="595959" w:themeColor="text1" w:themeTint="A6"/>
          <w:sz w:val="20"/>
          <w:szCs w:val="20"/>
        </w:rPr>
        <w:t>.</w:t>
      </w:r>
      <w:r w:rsidRPr="00496AD0">
        <w:rPr>
          <w:rFonts w:ascii="Leelawadee UI Semilight" w:hAnsi="Leelawadee UI Semilight" w:cs="Leelawadee UI Semilight"/>
          <w:color w:val="595959" w:themeColor="text1" w:themeTint="A6"/>
          <w:sz w:val="20"/>
          <w:szCs w:val="20"/>
        </w:rPr>
        <w:tab/>
        <w:t>Gas Safety Certificate</w:t>
      </w:r>
    </w:p>
    <w:p w14:paraId="65C57C79" w14:textId="77777777" w:rsidR="00626512" w:rsidRPr="00496AD0"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496AD0">
        <w:rPr>
          <w:rFonts w:ascii="Leelawadee UI Semilight" w:hAnsi="Leelawadee UI Semilight" w:cs="Leelawadee UI Semilight"/>
          <w:color w:val="595959" w:themeColor="text1" w:themeTint="A6"/>
          <w:sz w:val="20"/>
          <w:szCs w:val="20"/>
        </w:rPr>
        <w:t xml:space="preserve">A Gas Safety Certificate is a legal requirement, </w:t>
      </w:r>
      <w:r>
        <w:rPr>
          <w:rFonts w:ascii="Leelawadee UI Semilight" w:hAnsi="Leelawadee UI Semilight" w:cs="Leelawadee UI Semilight"/>
          <w:color w:val="595959" w:themeColor="text1" w:themeTint="A6"/>
          <w:sz w:val="20"/>
          <w:szCs w:val="20"/>
        </w:rPr>
        <w:t>which</w:t>
      </w:r>
      <w:r w:rsidRPr="00496AD0">
        <w:rPr>
          <w:rFonts w:ascii="Leelawadee UI Semilight" w:hAnsi="Leelawadee UI Semilight" w:cs="Leelawadee UI Semilight"/>
          <w:color w:val="595959" w:themeColor="text1" w:themeTint="A6"/>
          <w:sz w:val="20"/>
          <w:szCs w:val="20"/>
        </w:rPr>
        <w:t xml:space="preserve"> must be in place prior to a tenancy commencing and must be renewed each year. </w:t>
      </w:r>
      <w:r>
        <w:rPr>
          <w:rFonts w:ascii="Leelawadee UI Semilight" w:hAnsi="Leelawadee UI Semilight" w:cs="Leelawadee UI Semilight"/>
          <w:color w:val="595959" w:themeColor="text1" w:themeTint="A6"/>
          <w:sz w:val="20"/>
          <w:szCs w:val="20"/>
        </w:rPr>
        <w:t xml:space="preserve">If we manage your </w:t>
      </w:r>
      <w:proofErr w:type="gramStart"/>
      <w:r>
        <w:rPr>
          <w:rFonts w:ascii="Leelawadee UI Semilight" w:hAnsi="Leelawadee UI Semilight" w:cs="Leelawadee UI Semilight"/>
          <w:color w:val="595959" w:themeColor="text1" w:themeTint="A6"/>
          <w:sz w:val="20"/>
          <w:szCs w:val="20"/>
        </w:rPr>
        <w:t>property</w:t>
      </w:r>
      <w:proofErr w:type="gramEnd"/>
      <w:r>
        <w:rPr>
          <w:rFonts w:ascii="Leelawadee UI Semilight" w:hAnsi="Leelawadee UI Semilight" w:cs="Leelawadee UI Semilight"/>
          <w:color w:val="595959" w:themeColor="text1" w:themeTint="A6"/>
          <w:sz w:val="20"/>
          <w:szCs w:val="20"/>
        </w:rPr>
        <w:t xml:space="preserve"> we</w:t>
      </w:r>
      <w:r w:rsidRPr="00496AD0">
        <w:rPr>
          <w:rFonts w:ascii="Leelawadee UI Semilight" w:hAnsi="Leelawadee UI Semilight" w:cs="Leelawadee UI Semilight"/>
          <w:color w:val="595959" w:themeColor="text1" w:themeTint="A6"/>
          <w:sz w:val="20"/>
          <w:szCs w:val="20"/>
        </w:rPr>
        <w:t xml:space="preserve"> will</w:t>
      </w:r>
      <w:r>
        <w:rPr>
          <w:rFonts w:ascii="Leelawadee UI Semilight" w:hAnsi="Leelawadee UI Semilight" w:cs="Leelawadee UI Semilight"/>
          <w:color w:val="595959" w:themeColor="text1" w:themeTint="A6"/>
          <w:sz w:val="20"/>
          <w:szCs w:val="20"/>
        </w:rPr>
        <w:t xml:space="preserve"> ensure this is carried out each year and</w:t>
      </w:r>
      <w:r w:rsidRPr="00496AD0">
        <w:rPr>
          <w:rFonts w:ascii="Leelawadee UI Semilight" w:hAnsi="Leelawadee UI Semilight" w:cs="Leelawadee UI Semilight"/>
          <w:color w:val="595959" w:themeColor="text1" w:themeTint="A6"/>
          <w:sz w:val="20"/>
          <w:szCs w:val="20"/>
        </w:rPr>
        <w:t xml:space="preserve"> provide the tenant with a copy of the safety certificate. </w:t>
      </w:r>
    </w:p>
    <w:p w14:paraId="64451249" w14:textId="77777777" w:rsidR="00626512" w:rsidRPr="00496AD0"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48DB5CAD" w14:textId="77777777" w:rsidR="00626512" w:rsidRPr="00496AD0"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12</w:t>
      </w:r>
      <w:r w:rsidRPr="00496AD0">
        <w:rPr>
          <w:rFonts w:ascii="Leelawadee UI Semilight" w:hAnsi="Leelawadee UI Semilight" w:cs="Leelawadee UI Semilight"/>
          <w:color w:val="595959" w:themeColor="text1" w:themeTint="A6"/>
          <w:sz w:val="20"/>
          <w:szCs w:val="20"/>
        </w:rPr>
        <w:t>.</w:t>
      </w:r>
      <w:r w:rsidRPr="00496AD0">
        <w:rPr>
          <w:rFonts w:ascii="Leelawadee UI Semilight" w:hAnsi="Leelawadee UI Semilight" w:cs="Leelawadee UI Semilight"/>
          <w:color w:val="595959" w:themeColor="text1" w:themeTint="A6"/>
          <w:sz w:val="20"/>
          <w:szCs w:val="20"/>
        </w:rPr>
        <w:tab/>
        <w:t>Electrical Safety Certificate</w:t>
      </w:r>
    </w:p>
    <w:p w14:paraId="227F30BE" w14:textId="77777777" w:rsidR="00626512" w:rsidRPr="00496AD0"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496AD0">
        <w:rPr>
          <w:rFonts w:ascii="Leelawadee UI Semilight" w:hAnsi="Leelawadee UI Semilight" w:cs="Leelawadee UI Semilight"/>
          <w:color w:val="595959" w:themeColor="text1" w:themeTint="A6"/>
          <w:sz w:val="20"/>
          <w:szCs w:val="20"/>
        </w:rPr>
        <w:t xml:space="preserve">Although not a legal requirement it is recommended a Portable Appliance Test is carried out. Depending on the property an Electrical Installation Condition Report (EICR) may also be required. </w:t>
      </w:r>
      <w:r>
        <w:rPr>
          <w:rFonts w:ascii="Leelawadee UI Semilight" w:hAnsi="Leelawadee UI Semilight" w:cs="Leelawadee UI Semilight"/>
          <w:color w:val="595959" w:themeColor="text1" w:themeTint="A6"/>
          <w:sz w:val="20"/>
          <w:szCs w:val="20"/>
        </w:rPr>
        <w:t xml:space="preserve">If we manage your </w:t>
      </w:r>
      <w:proofErr w:type="gramStart"/>
      <w:r>
        <w:rPr>
          <w:rFonts w:ascii="Leelawadee UI Semilight" w:hAnsi="Leelawadee UI Semilight" w:cs="Leelawadee UI Semilight"/>
          <w:color w:val="595959" w:themeColor="text1" w:themeTint="A6"/>
          <w:sz w:val="20"/>
          <w:szCs w:val="20"/>
        </w:rPr>
        <w:t>property</w:t>
      </w:r>
      <w:proofErr w:type="gramEnd"/>
      <w:r>
        <w:rPr>
          <w:rFonts w:ascii="Leelawadee UI Semilight" w:hAnsi="Leelawadee UI Semilight" w:cs="Leelawadee UI Semilight"/>
          <w:color w:val="595959" w:themeColor="text1" w:themeTint="A6"/>
          <w:sz w:val="20"/>
          <w:szCs w:val="20"/>
        </w:rPr>
        <w:t xml:space="preserve"> we </w:t>
      </w:r>
      <w:r w:rsidRPr="00496AD0">
        <w:rPr>
          <w:rFonts w:ascii="Leelawadee UI Semilight" w:hAnsi="Leelawadee UI Semilight" w:cs="Leelawadee UI Semilight"/>
          <w:color w:val="595959" w:themeColor="text1" w:themeTint="A6"/>
          <w:sz w:val="20"/>
          <w:szCs w:val="20"/>
        </w:rPr>
        <w:t>can arrange for the above to be carried out.</w:t>
      </w:r>
    </w:p>
    <w:p w14:paraId="047D9EFA" w14:textId="77777777" w:rsidR="00626512" w:rsidRPr="00496AD0"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624887E7" w14:textId="77777777" w:rsidR="00626512" w:rsidRPr="00496AD0"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496AD0">
        <w:rPr>
          <w:rFonts w:ascii="Leelawadee UI Semilight" w:hAnsi="Leelawadee UI Semilight" w:cs="Leelawadee UI Semilight"/>
          <w:color w:val="595959" w:themeColor="text1" w:themeTint="A6"/>
          <w:sz w:val="20"/>
          <w:szCs w:val="20"/>
        </w:rPr>
        <w:t>1</w:t>
      </w:r>
      <w:r>
        <w:rPr>
          <w:rFonts w:ascii="Leelawadee UI Semilight" w:hAnsi="Leelawadee UI Semilight" w:cs="Leelawadee UI Semilight"/>
          <w:color w:val="595959" w:themeColor="text1" w:themeTint="A6"/>
          <w:sz w:val="20"/>
          <w:szCs w:val="20"/>
        </w:rPr>
        <w:t>3</w:t>
      </w:r>
      <w:r w:rsidRPr="00496AD0">
        <w:rPr>
          <w:rFonts w:ascii="Leelawadee UI Semilight" w:hAnsi="Leelawadee UI Semilight" w:cs="Leelawadee UI Semilight"/>
          <w:color w:val="595959" w:themeColor="text1" w:themeTint="A6"/>
          <w:sz w:val="20"/>
          <w:szCs w:val="20"/>
        </w:rPr>
        <w:t>.</w:t>
      </w:r>
      <w:r w:rsidRPr="00496AD0">
        <w:rPr>
          <w:rFonts w:ascii="Leelawadee UI Semilight" w:hAnsi="Leelawadee UI Semilight" w:cs="Leelawadee UI Semilight"/>
          <w:color w:val="595959" w:themeColor="text1" w:themeTint="A6"/>
          <w:sz w:val="20"/>
          <w:szCs w:val="20"/>
        </w:rPr>
        <w:tab/>
        <w:t>Legionnaires Assessment</w:t>
      </w:r>
    </w:p>
    <w:p w14:paraId="139293C5" w14:textId="77777777" w:rsidR="00626512" w:rsidRPr="00496AD0"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496AD0">
        <w:rPr>
          <w:rFonts w:ascii="Leelawadee UI Semilight" w:hAnsi="Leelawadee UI Semilight" w:cs="Leelawadee UI Semilight"/>
          <w:color w:val="595959" w:themeColor="text1" w:themeTint="A6"/>
          <w:sz w:val="20"/>
          <w:szCs w:val="20"/>
        </w:rPr>
        <w:t xml:space="preserve">A legionnaire assessment must be </w:t>
      </w:r>
      <w:r w:rsidRPr="00496AD0">
        <w:rPr>
          <w:rFonts w:ascii="Leelawadee UI Semilight" w:eastAsia="Times New Roman" w:hAnsi="Leelawadee UI Semilight" w:cs="Leelawadee UI Semilight"/>
          <w:color w:val="595959" w:themeColor="text1" w:themeTint="A6"/>
          <w:sz w:val="20"/>
          <w:szCs w:val="20"/>
          <w:lang w:eastAsia="en-GB"/>
        </w:rPr>
        <w:t>undertaken at your property and a record kept of the risk assessment prior to a new tenancy commencing. In addition to this, where a risk of legionella bacteria production and dispersal exists a program must be put in place to manage and, where possible, reduce the risk.</w:t>
      </w:r>
      <w:r>
        <w:rPr>
          <w:rFonts w:ascii="Leelawadee UI Semilight" w:eastAsia="Times New Roman" w:hAnsi="Leelawadee UI Semilight" w:cs="Leelawadee UI Semilight"/>
          <w:color w:val="595959" w:themeColor="text1" w:themeTint="A6"/>
          <w:sz w:val="20"/>
          <w:szCs w:val="20"/>
          <w:lang w:eastAsia="en-GB"/>
        </w:rPr>
        <w:t xml:space="preserve"> If we manage your </w:t>
      </w:r>
      <w:proofErr w:type="gramStart"/>
      <w:r>
        <w:rPr>
          <w:rFonts w:ascii="Leelawadee UI Semilight" w:eastAsia="Times New Roman" w:hAnsi="Leelawadee UI Semilight" w:cs="Leelawadee UI Semilight"/>
          <w:color w:val="595959" w:themeColor="text1" w:themeTint="A6"/>
          <w:sz w:val="20"/>
          <w:szCs w:val="20"/>
          <w:lang w:eastAsia="en-GB"/>
        </w:rPr>
        <w:t>property</w:t>
      </w:r>
      <w:proofErr w:type="gramEnd"/>
      <w:r>
        <w:rPr>
          <w:rFonts w:ascii="Leelawadee UI Semilight" w:eastAsia="Times New Roman" w:hAnsi="Leelawadee UI Semilight" w:cs="Leelawadee UI Semilight"/>
          <w:color w:val="595959" w:themeColor="text1" w:themeTint="A6"/>
          <w:sz w:val="20"/>
          <w:szCs w:val="20"/>
          <w:lang w:eastAsia="en-GB"/>
        </w:rPr>
        <w:t xml:space="preserve"> we </w:t>
      </w:r>
      <w:r w:rsidRPr="00496AD0">
        <w:rPr>
          <w:rFonts w:ascii="Leelawadee UI Semilight" w:eastAsia="Times New Roman" w:hAnsi="Leelawadee UI Semilight" w:cs="Leelawadee UI Semilight"/>
          <w:color w:val="595959" w:themeColor="text1" w:themeTint="A6"/>
          <w:sz w:val="20"/>
          <w:szCs w:val="20"/>
          <w:lang w:eastAsia="en-GB"/>
        </w:rPr>
        <w:t>will provide a copy of the assessment to the tenant.</w:t>
      </w:r>
    </w:p>
    <w:p w14:paraId="793BA0CA"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7F94565F"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14.</w:t>
      </w:r>
      <w:r>
        <w:rPr>
          <w:rFonts w:ascii="Leelawadee UI Semilight" w:hAnsi="Leelawadee UI Semilight" w:cs="Leelawadee UI Semilight"/>
          <w:color w:val="595959" w:themeColor="text1" w:themeTint="A6"/>
          <w:sz w:val="20"/>
          <w:szCs w:val="20"/>
        </w:rPr>
        <w:tab/>
        <w:t>Smoke and Carbon Monoxide Alarms</w:t>
      </w:r>
    </w:p>
    <w:p w14:paraId="78C2776A" w14:textId="5DB6EC42"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 xml:space="preserve">All newly built properties from June 1992 must have mains fitted smoke alarms with a battery </w:t>
      </w:r>
      <w:proofErr w:type="spellStart"/>
      <w:r>
        <w:rPr>
          <w:rFonts w:ascii="Leelawadee UI Semilight" w:hAnsi="Leelawadee UI Semilight" w:cs="Leelawadee UI Semilight"/>
          <w:color w:val="595959" w:themeColor="text1" w:themeTint="A6"/>
          <w:sz w:val="20"/>
          <w:szCs w:val="20"/>
        </w:rPr>
        <w:t>back up</w:t>
      </w:r>
      <w:proofErr w:type="spellEnd"/>
      <w:r>
        <w:rPr>
          <w:rFonts w:ascii="Leelawadee UI Semilight" w:hAnsi="Leelawadee UI Semilight" w:cs="Leelawadee UI Semilight"/>
          <w:color w:val="595959" w:themeColor="text1" w:themeTint="A6"/>
          <w:sz w:val="20"/>
          <w:szCs w:val="20"/>
        </w:rPr>
        <w:t>. From the 1</w:t>
      </w:r>
      <w:r w:rsidRPr="00571B81">
        <w:rPr>
          <w:rFonts w:ascii="Leelawadee UI Semilight" w:hAnsi="Leelawadee UI Semilight" w:cs="Leelawadee UI Semilight"/>
          <w:color w:val="595959" w:themeColor="text1" w:themeTint="A6"/>
          <w:sz w:val="20"/>
          <w:szCs w:val="20"/>
          <w:vertAlign w:val="superscript"/>
        </w:rPr>
        <w:t>st</w:t>
      </w:r>
      <w:r>
        <w:rPr>
          <w:rFonts w:ascii="Leelawadee UI Semilight" w:hAnsi="Leelawadee UI Semilight" w:cs="Leelawadee UI Semilight"/>
          <w:color w:val="595959" w:themeColor="text1" w:themeTint="A6"/>
          <w:sz w:val="20"/>
          <w:szCs w:val="20"/>
        </w:rPr>
        <w:t xml:space="preserve"> October 2015 all landlords have a legal obligation to fit a smoke alarm on each liveable storey of the property, as well as a carbon monoxide alarm in each room where there is a solid fuel burning appliance. It is a requirement to have all smoke and carbon monoxide alarms tested at the start of each tenancy and for a record to be kept of such tests. The maintenance of the alarms is the landlord</w:t>
      </w:r>
      <w:r w:rsidR="009F7CA0">
        <w:rPr>
          <w:rFonts w:ascii="Leelawadee UI Semilight" w:hAnsi="Leelawadee UI Semilight" w:cs="Leelawadee UI Semilight"/>
          <w:color w:val="595959" w:themeColor="text1" w:themeTint="A6"/>
          <w:sz w:val="20"/>
          <w:szCs w:val="20"/>
        </w:rPr>
        <w:t>’</w:t>
      </w:r>
      <w:r>
        <w:rPr>
          <w:rFonts w:ascii="Leelawadee UI Semilight" w:hAnsi="Leelawadee UI Semilight" w:cs="Leelawadee UI Semilight"/>
          <w:color w:val="595959" w:themeColor="text1" w:themeTint="A6"/>
          <w:sz w:val="20"/>
          <w:szCs w:val="20"/>
        </w:rPr>
        <w:t xml:space="preserve">s responsibility during the tenancy. </w:t>
      </w:r>
    </w:p>
    <w:p w14:paraId="576C15EB"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6891AE50"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15.</w:t>
      </w:r>
      <w:r>
        <w:rPr>
          <w:rFonts w:ascii="Leelawadee UI Semilight" w:hAnsi="Leelawadee UI Semilight" w:cs="Leelawadee UI Semilight"/>
          <w:color w:val="595959" w:themeColor="text1" w:themeTint="A6"/>
          <w:sz w:val="20"/>
          <w:szCs w:val="20"/>
        </w:rPr>
        <w:tab/>
        <w:t>Blind Safety Cords</w:t>
      </w:r>
    </w:p>
    <w:p w14:paraId="37D91A04"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 xml:space="preserve">All new blinds being installed will have fixed cords or ball bearing pulls to prevent any dangers to asphyxiation to a young child and a warning notice with the purchasing material. Existing blinds may need to be fitted with safety features to ensure safety. It will be your responsibility to check an arrange the fitting of any necessary safety features. We do not have any liability if such precautions are not carried out. </w:t>
      </w:r>
    </w:p>
    <w:p w14:paraId="1EC7D4F6"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73419C1C"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16</w:t>
      </w:r>
      <w:r w:rsidRPr="007F33B3">
        <w:rPr>
          <w:rFonts w:ascii="Leelawadee UI Semilight" w:hAnsi="Leelawadee UI Semilight" w:cs="Leelawadee UI Semilight"/>
          <w:color w:val="595959" w:themeColor="text1" w:themeTint="A6"/>
          <w:sz w:val="20"/>
          <w:szCs w:val="20"/>
        </w:rPr>
        <w:t>.</w:t>
      </w:r>
      <w:r w:rsidRPr="007F33B3">
        <w:rPr>
          <w:rFonts w:ascii="Leelawadee UI Semilight" w:hAnsi="Leelawadee UI Semilight" w:cs="Leelawadee UI Semilight"/>
          <w:color w:val="595959" w:themeColor="text1" w:themeTint="A6"/>
          <w:sz w:val="20"/>
          <w:szCs w:val="20"/>
        </w:rPr>
        <w:tab/>
        <w:t>Security Deposit</w:t>
      </w:r>
    </w:p>
    <w:p w14:paraId="370EC799"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 xml:space="preserve">It is a legal requirement for a security deposit to be registered with a government regulated scheme.  Green Door will ensure this is done unless we are provided with the landlord’s ID registration number of one of the schemes. </w:t>
      </w:r>
      <w:r>
        <w:rPr>
          <w:rFonts w:ascii="Leelawadee UI Semilight" w:hAnsi="Leelawadee UI Semilight" w:cs="Leelawadee UI Semilight"/>
          <w:color w:val="595959" w:themeColor="text1" w:themeTint="A6"/>
          <w:sz w:val="20"/>
          <w:szCs w:val="20"/>
        </w:rPr>
        <w:t>The tenant will then be requested to pay the deposit direct to your bank account, however i</w:t>
      </w:r>
      <w:r w:rsidRPr="007F33B3">
        <w:rPr>
          <w:rFonts w:ascii="Leelawadee UI Semilight" w:hAnsi="Leelawadee UI Semilight" w:cs="Leelawadee UI Semilight"/>
          <w:color w:val="595959" w:themeColor="text1" w:themeTint="A6"/>
          <w:sz w:val="20"/>
          <w:szCs w:val="20"/>
        </w:rPr>
        <w:t xml:space="preserve">f a tenant mistakenly pays the deposit to ourselves, we will arrange for it to be transferred to </w:t>
      </w:r>
      <w:r>
        <w:rPr>
          <w:rFonts w:ascii="Leelawadee UI Semilight" w:hAnsi="Leelawadee UI Semilight" w:cs="Leelawadee UI Semilight"/>
          <w:color w:val="595959" w:themeColor="text1" w:themeTint="A6"/>
          <w:sz w:val="20"/>
          <w:szCs w:val="20"/>
        </w:rPr>
        <w:t>you</w:t>
      </w:r>
      <w:r w:rsidRPr="007F33B3">
        <w:rPr>
          <w:rFonts w:ascii="Leelawadee UI Semilight" w:hAnsi="Leelawadee UI Semilight" w:cs="Leelawadee UI Semilight"/>
          <w:color w:val="595959" w:themeColor="text1" w:themeTint="A6"/>
          <w:sz w:val="20"/>
          <w:szCs w:val="20"/>
        </w:rPr>
        <w:t xml:space="preserve"> upon production of a valid certificate of registration of the deposit.  It is the</w:t>
      </w:r>
      <w:r>
        <w:rPr>
          <w:rFonts w:ascii="Leelawadee UI Semilight" w:hAnsi="Leelawadee UI Semilight" w:cs="Leelawadee UI Semilight"/>
          <w:color w:val="595959" w:themeColor="text1" w:themeTint="A6"/>
          <w:sz w:val="20"/>
          <w:szCs w:val="20"/>
        </w:rPr>
        <w:t>n your</w:t>
      </w:r>
      <w:r w:rsidRPr="007F33B3">
        <w:rPr>
          <w:rFonts w:ascii="Leelawadee UI Semilight" w:hAnsi="Leelawadee UI Semilight" w:cs="Leelawadee UI Semilight"/>
          <w:color w:val="595959" w:themeColor="text1" w:themeTint="A6"/>
          <w:sz w:val="20"/>
          <w:szCs w:val="20"/>
        </w:rPr>
        <w:t xml:space="preserve"> responsibility to deal with deposit disputes and claims unless management services are chosen.</w:t>
      </w:r>
    </w:p>
    <w:p w14:paraId="4D0C01F0"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60B3275B"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17</w:t>
      </w:r>
      <w:r w:rsidRPr="007F33B3">
        <w:rPr>
          <w:rFonts w:ascii="Leelawadee UI Semilight" w:hAnsi="Leelawadee UI Semilight" w:cs="Leelawadee UI Semilight"/>
          <w:color w:val="595959" w:themeColor="text1" w:themeTint="A6"/>
          <w:sz w:val="20"/>
          <w:szCs w:val="20"/>
        </w:rPr>
        <w:t>.</w:t>
      </w:r>
      <w:r w:rsidRPr="007F33B3">
        <w:rPr>
          <w:rFonts w:ascii="Leelawadee UI Semilight" w:hAnsi="Leelawadee UI Semilight" w:cs="Leelawadee UI Semilight"/>
          <w:color w:val="595959" w:themeColor="text1" w:themeTint="A6"/>
          <w:sz w:val="20"/>
          <w:szCs w:val="20"/>
        </w:rPr>
        <w:tab/>
        <w:t>Keys and Parking Permits</w:t>
      </w:r>
    </w:p>
    <w:p w14:paraId="53F9BFB9" w14:textId="04EFBD6A"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 xml:space="preserve">You will provide a full set of keys to all main and communal doors for each named tenant and one set to be held </w:t>
      </w:r>
      <w:r>
        <w:rPr>
          <w:rFonts w:ascii="Leelawadee UI Semilight" w:hAnsi="Leelawadee UI Semilight" w:cs="Leelawadee UI Semilight"/>
          <w:color w:val="595959" w:themeColor="text1" w:themeTint="A6"/>
          <w:sz w:val="20"/>
          <w:szCs w:val="20"/>
        </w:rPr>
        <w:t>as the management set at</w:t>
      </w:r>
      <w:r w:rsidRPr="007F33B3">
        <w:rPr>
          <w:rFonts w:ascii="Leelawadee UI Semilight" w:hAnsi="Leelawadee UI Semilight" w:cs="Leelawadee UI Semilight"/>
          <w:color w:val="595959" w:themeColor="text1" w:themeTint="A6"/>
          <w:sz w:val="20"/>
          <w:szCs w:val="20"/>
        </w:rPr>
        <w:t xml:space="preserve"> </w:t>
      </w:r>
      <w:r w:rsidR="008A2606">
        <w:rPr>
          <w:rFonts w:ascii="Leelawadee UI Semilight" w:hAnsi="Leelawadee UI Semilight" w:cs="Leelawadee UI Semilight"/>
          <w:color w:val="595959" w:themeColor="text1" w:themeTint="A6"/>
          <w:sz w:val="20"/>
          <w:szCs w:val="20"/>
        </w:rPr>
        <w:t>Alexander Lewis</w:t>
      </w:r>
      <w:r w:rsidRPr="007F33B3">
        <w:rPr>
          <w:rFonts w:ascii="Leelawadee UI Semilight" w:hAnsi="Leelawadee UI Semilight" w:cs="Leelawadee UI Semilight"/>
          <w:color w:val="595959" w:themeColor="text1" w:themeTint="A6"/>
          <w:sz w:val="20"/>
          <w:szCs w:val="20"/>
        </w:rPr>
        <w:t xml:space="preserve"> </w:t>
      </w:r>
      <w:r>
        <w:rPr>
          <w:rFonts w:ascii="Leelawadee UI Semilight" w:hAnsi="Leelawadee UI Semilight" w:cs="Leelawadee UI Semilight"/>
          <w:color w:val="595959" w:themeColor="text1" w:themeTint="A6"/>
          <w:sz w:val="20"/>
          <w:szCs w:val="20"/>
        </w:rPr>
        <w:t>office (</w:t>
      </w:r>
      <w:r w:rsidRPr="007F33B3">
        <w:rPr>
          <w:rFonts w:ascii="Leelawadee UI Semilight" w:hAnsi="Leelawadee UI Semilight" w:cs="Leelawadee UI Semilight"/>
          <w:color w:val="595959" w:themeColor="text1" w:themeTint="A6"/>
          <w:sz w:val="20"/>
          <w:szCs w:val="20"/>
        </w:rPr>
        <w:t>if you have chosen the management servic</w:t>
      </w:r>
      <w:r>
        <w:rPr>
          <w:rFonts w:ascii="Leelawadee UI Semilight" w:hAnsi="Leelawadee UI Semilight" w:cs="Leelawadee UI Semilight"/>
          <w:color w:val="595959" w:themeColor="text1" w:themeTint="A6"/>
          <w:sz w:val="20"/>
          <w:szCs w:val="20"/>
        </w:rPr>
        <w:t>e).</w:t>
      </w:r>
      <w:r w:rsidRPr="007F33B3">
        <w:rPr>
          <w:rFonts w:ascii="Leelawadee UI Semilight" w:hAnsi="Leelawadee UI Semilight" w:cs="Leelawadee UI Semilight"/>
          <w:color w:val="595959" w:themeColor="text1" w:themeTint="A6"/>
          <w:sz w:val="20"/>
          <w:szCs w:val="20"/>
        </w:rPr>
        <w:t xml:space="preserve"> </w:t>
      </w:r>
      <w:r>
        <w:rPr>
          <w:rFonts w:ascii="Leelawadee UI Semilight" w:hAnsi="Leelawadee UI Semilight" w:cs="Leelawadee UI Semilight"/>
          <w:color w:val="595959" w:themeColor="text1" w:themeTint="A6"/>
          <w:sz w:val="20"/>
          <w:szCs w:val="20"/>
        </w:rPr>
        <w:t xml:space="preserve">Parking permits must also be provided (if applicable) </w:t>
      </w:r>
    </w:p>
    <w:p w14:paraId="2F3D0B1A"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53DFB7B1"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18.</w:t>
      </w:r>
      <w:r>
        <w:rPr>
          <w:rFonts w:ascii="Leelawadee UI Semilight" w:hAnsi="Leelawadee UI Semilight" w:cs="Leelawadee UI Semilight"/>
          <w:color w:val="595959" w:themeColor="text1" w:themeTint="A6"/>
          <w:sz w:val="20"/>
          <w:szCs w:val="20"/>
        </w:rPr>
        <w:tab/>
        <w:t>Mail</w:t>
      </w:r>
    </w:p>
    <w:p w14:paraId="4896D392" w14:textId="0B11A5B7" w:rsidR="00626512" w:rsidRDefault="009F7CA0"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 xml:space="preserve">Neither </w:t>
      </w:r>
      <w:r w:rsidR="008A2606">
        <w:rPr>
          <w:rFonts w:ascii="Leelawadee UI Semilight" w:hAnsi="Leelawadee UI Semilight" w:cs="Leelawadee UI Semilight"/>
          <w:color w:val="595959" w:themeColor="text1" w:themeTint="A6"/>
          <w:sz w:val="20"/>
          <w:szCs w:val="20"/>
        </w:rPr>
        <w:t>Alexander Lewis</w:t>
      </w:r>
      <w:r w:rsidR="00626512">
        <w:rPr>
          <w:rFonts w:ascii="Leelawadee UI Semilight" w:hAnsi="Leelawadee UI Semilight" w:cs="Leelawadee UI Semilight"/>
          <w:color w:val="595959" w:themeColor="text1" w:themeTint="A6"/>
          <w:sz w:val="20"/>
          <w:szCs w:val="20"/>
        </w:rPr>
        <w:t xml:space="preserve"> nor Green Door </w:t>
      </w:r>
      <w:proofErr w:type="gramStart"/>
      <w:r w:rsidR="00626512">
        <w:rPr>
          <w:rFonts w:ascii="Leelawadee UI Semilight" w:hAnsi="Leelawadee UI Semilight" w:cs="Leelawadee UI Semilight"/>
          <w:color w:val="595959" w:themeColor="text1" w:themeTint="A6"/>
          <w:sz w:val="20"/>
          <w:szCs w:val="20"/>
        </w:rPr>
        <w:t>are able to</w:t>
      </w:r>
      <w:proofErr w:type="gramEnd"/>
      <w:r w:rsidR="00626512">
        <w:rPr>
          <w:rFonts w:ascii="Leelawadee UI Semilight" w:hAnsi="Leelawadee UI Semilight" w:cs="Leelawadee UI Semilight"/>
          <w:color w:val="595959" w:themeColor="text1" w:themeTint="A6"/>
          <w:sz w:val="20"/>
          <w:szCs w:val="20"/>
        </w:rPr>
        <w:t xml:space="preserve"> forward your mail or receive it at our office. We recommend you arrange it to be redirected by the Post Office. </w:t>
      </w:r>
      <w:hyperlink r:id="rId14" w:history="1">
        <w:r w:rsidR="00626512" w:rsidRPr="00124B2B">
          <w:rPr>
            <w:rStyle w:val="Hyperlink"/>
            <w:rFonts w:ascii="Leelawadee UI Semilight" w:hAnsi="Leelawadee UI Semilight" w:cs="Leelawadee UI Semilight"/>
            <w:sz w:val="20"/>
            <w:szCs w:val="20"/>
          </w:rPr>
          <w:t>www.royalmail.com</w:t>
        </w:r>
      </w:hyperlink>
      <w:r w:rsidR="00626512">
        <w:rPr>
          <w:rFonts w:ascii="Leelawadee UI Semilight" w:hAnsi="Leelawadee UI Semilight" w:cs="Leelawadee UI Semilight"/>
          <w:color w:val="595959" w:themeColor="text1" w:themeTint="A6"/>
          <w:sz w:val="20"/>
          <w:szCs w:val="20"/>
        </w:rPr>
        <w:t xml:space="preserve"> </w:t>
      </w:r>
    </w:p>
    <w:p w14:paraId="19A67706" w14:textId="77777777" w:rsidR="006750F0" w:rsidRPr="007F33B3" w:rsidRDefault="006750F0"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6624692E"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1</w:t>
      </w:r>
      <w:r>
        <w:rPr>
          <w:rFonts w:ascii="Leelawadee UI Semilight" w:hAnsi="Leelawadee UI Semilight" w:cs="Leelawadee UI Semilight"/>
          <w:color w:val="595959" w:themeColor="text1" w:themeTint="A6"/>
          <w:sz w:val="20"/>
          <w:szCs w:val="20"/>
        </w:rPr>
        <w:t>9</w:t>
      </w:r>
      <w:r w:rsidRPr="007F33B3">
        <w:rPr>
          <w:rFonts w:ascii="Leelawadee UI Semilight" w:hAnsi="Leelawadee UI Semilight" w:cs="Leelawadee UI Semilight"/>
          <w:color w:val="595959" w:themeColor="text1" w:themeTint="A6"/>
          <w:sz w:val="20"/>
          <w:szCs w:val="20"/>
        </w:rPr>
        <w:t>.</w:t>
      </w:r>
      <w:r w:rsidRPr="007F33B3">
        <w:rPr>
          <w:rFonts w:ascii="Leelawadee UI Semilight" w:hAnsi="Leelawadee UI Semilight" w:cs="Leelawadee UI Semilight"/>
          <w:color w:val="595959" w:themeColor="text1" w:themeTint="A6"/>
          <w:sz w:val="20"/>
          <w:szCs w:val="20"/>
        </w:rPr>
        <w:tab/>
        <w:t>Consent to use personal information</w:t>
      </w:r>
    </w:p>
    <w:p w14:paraId="1DE3FED4" w14:textId="0A3F6B0F"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 xml:space="preserve">You permit </w:t>
      </w:r>
      <w:r w:rsidR="008A2606">
        <w:rPr>
          <w:rFonts w:ascii="Leelawadee UI Semilight" w:hAnsi="Leelawadee UI Semilight" w:cs="Leelawadee UI Semilight"/>
          <w:color w:val="595959" w:themeColor="text1" w:themeTint="A6"/>
          <w:sz w:val="20"/>
          <w:szCs w:val="20"/>
        </w:rPr>
        <w:t>Alexander Lewis</w:t>
      </w:r>
      <w:r w:rsidRPr="007F33B3">
        <w:rPr>
          <w:rFonts w:ascii="Leelawadee UI Semilight" w:hAnsi="Leelawadee UI Semilight" w:cs="Leelawadee UI Semilight"/>
          <w:color w:val="595959" w:themeColor="text1" w:themeTint="A6"/>
          <w:sz w:val="20"/>
          <w:szCs w:val="20"/>
        </w:rPr>
        <w:t xml:space="preserve"> and Green Door to use and disclose your personal information for the purposes of providing </w:t>
      </w:r>
      <w:r>
        <w:rPr>
          <w:rFonts w:ascii="Leelawadee UI Semilight" w:hAnsi="Leelawadee UI Semilight" w:cs="Leelawadee UI Semilight"/>
          <w:color w:val="595959" w:themeColor="text1" w:themeTint="A6"/>
          <w:sz w:val="20"/>
          <w:szCs w:val="20"/>
        </w:rPr>
        <w:t>our</w:t>
      </w:r>
      <w:r w:rsidRPr="007F33B3">
        <w:rPr>
          <w:rFonts w:ascii="Leelawadee UI Semilight" w:hAnsi="Leelawadee UI Semilight" w:cs="Leelawadee UI Semilight"/>
          <w:color w:val="595959" w:themeColor="text1" w:themeTint="A6"/>
          <w:sz w:val="20"/>
          <w:szCs w:val="20"/>
        </w:rPr>
        <w:t xml:space="preserve"> services.  You agree that all information which you provide will be correct and not misleading.  This will not extend or limit your protection under the Data Protection Act 1998.  </w:t>
      </w:r>
    </w:p>
    <w:p w14:paraId="4EB3BAD2"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6012DFC8" w14:textId="3F0F1CB8"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lastRenderedPageBreak/>
        <w:t>20</w:t>
      </w:r>
      <w:r w:rsidRPr="007F33B3">
        <w:rPr>
          <w:rFonts w:ascii="Leelawadee UI Semilight" w:hAnsi="Leelawadee UI Semilight" w:cs="Leelawadee UI Semilight"/>
          <w:color w:val="595959" w:themeColor="text1" w:themeTint="A6"/>
          <w:sz w:val="20"/>
          <w:szCs w:val="20"/>
        </w:rPr>
        <w:t>.</w:t>
      </w:r>
      <w:r>
        <w:rPr>
          <w:rFonts w:ascii="Leelawadee UI Semilight" w:hAnsi="Leelawadee UI Semilight" w:cs="Leelawadee UI Semilight"/>
          <w:color w:val="595959" w:themeColor="text1" w:themeTint="A6"/>
          <w:sz w:val="20"/>
          <w:szCs w:val="20"/>
        </w:rPr>
        <w:tab/>
        <w:t>Dis</w:t>
      </w:r>
      <w:r w:rsidR="009F7CA0">
        <w:rPr>
          <w:rFonts w:ascii="Leelawadee UI Semilight" w:hAnsi="Leelawadee UI Semilight" w:cs="Leelawadee UI Semilight"/>
          <w:color w:val="595959" w:themeColor="text1" w:themeTint="A6"/>
          <w:sz w:val="20"/>
          <w:szCs w:val="20"/>
        </w:rPr>
        <w:t>-</w:t>
      </w:r>
      <w:r>
        <w:rPr>
          <w:rFonts w:ascii="Leelawadee UI Semilight" w:hAnsi="Leelawadee UI Semilight" w:cs="Leelawadee UI Semilight"/>
          <w:color w:val="595959" w:themeColor="text1" w:themeTint="A6"/>
          <w:sz w:val="20"/>
          <w:szCs w:val="20"/>
        </w:rPr>
        <w:t>instruction of Services</w:t>
      </w:r>
      <w:r w:rsidRPr="007F33B3">
        <w:rPr>
          <w:rFonts w:ascii="Leelawadee UI Semilight" w:hAnsi="Leelawadee UI Semilight" w:cs="Leelawadee UI Semilight"/>
          <w:color w:val="595959" w:themeColor="text1" w:themeTint="A6"/>
          <w:sz w:val="20"/>
          <w:szCs w:val="20"/>
        </w:rPr>
        <w:tab/>
      </w:r>
    </w:p>
    <w:p w14:paraId="4F1FDF29"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Our</w:t>
      </w:r>
      <w:r w:rsidRPr="007F33B3">
        <w:rPr>
          <w:rFonts w:ascii="Leelawadee UI Semilight" w:hAnsi="Leelawadee UI Semilight" w:cs="Leelawadee UI Semilight"/>
          <w:color w:val="595959" w:themeColor="text1" w:themeTint="A6"/>
          <w:sz w:val="20"/>
          <w:szCs w:val="20"/>
        </w:rPr>
        <w:t xml:space="preserve"> management and rent collection services may be terminated by either party giving 3 months’ written notice.  Either party may terminate the services immediately if the other party fails to remedy promptly any breach of this Agreement.</w:t>
      </w:r>
    </w:p>
    <w:p w14:paraId="14C10A21"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4CAE4C7C"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21</w:t>
      </w:r>
      <w:r w:rsidRPr="007F33B3">
        <w:rPr>
          <w:rFonts w:ascii="Leelawadee UI Semilight" w:hAnsi="Leelawadee UI Semilight" w:cs="Leelawadee UI Semilight"/>
          <w:color w:val="595959" w:themeColor="text1" w:themeTint="A6"/>
          <w:sz w:val="20"/>
          <w:szCs w:val="20"/>
        </w:rPr>
        <w:t>.</w:t>
      </w:r>
      <w:r w:rsidRPr="007F33B3">
        <w:rPr>
          <w:rFonts w:ascii="Leelawadee UI Semilight" w:hAnsi="Leelawadee UI Semilight" w:cs="Leelawadee UI Semilight"/>
          <w:color w:val="595959" w:themeColor="text1" w:themeTint="A6"/>
          <w:sz w:val="20"/>
          <w:szCs w:val="20"/>
        </w:rPr>
        <w:tab/>
        <w:t xml:space="preserve"> Withdrawal Costs</w:t>
      </w:r>
    </w:p>
    <w:p w14:paraId="55B9093D" w14:textId="41CDA45F"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 xml:space="preserve">If an offer is accepted from a prospective tenant but you subsequently withdraw, you will </w:t>
      </w:r>
      <w:r>
        <w:rPr>
          <w:rFonts w:ascii="Leelawadee UI Semilight" w:hAnsi="Leelawadee UI Semilight" w:cs="Leelawadee UI Semilight"/>
          <w:color w:val="595959" w:themeColor="text1" w:themeTint="A6"/>
          <w:sz w:val="20"/>
          <w:szCs w:val="20"/>
        </w:rPr>
        <w:t>pay any costs incurred to contractors as</w:t>
      </w:r>
      <w:r w:rsidR="009F7CA0">
        <w:rPr>
          <w:rFonts w:ascii="Leelawadee UI Semilight" w:hAnsi="Leelawadee UI Semilight" w:cs="Leelawadee UI Semilight"/>
          <w:color w:val="595959" w:themeColor="text1" w:themeTint="A6"/>
          <w:sz w:val="20"/>
          <w:szCs w:val="20"/>
        </w:rPr>
        <w:t xml:space="preserve"> </w:t>
      </w:r>
      <w:r>
        <w:rPr>
          <w:rFonts w:ascii="Leelawadee UI Semilight" w:hAnsi="Leelawadee UI Semilight" w:cs="Leelawadee UI Semilight"/>
          <w:color w:val="595959" w:themeColor="text1" w:themeTint="A6"/>
          <w:sz w:val="20"/>
          <w:szCs w:val="20"/>
        </w:rPr>
        <w:t>well as cover the withdrawal cost as detailed within the fee table.</w:t>
      </w:r>
    </w:p>
    <w:p w14:paraId="36A43AFC"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55779682" w14:textId="77777777" w:rsidR="00626512" w:rsidRDefault="00626512" w:rsidP="00626512">
      <w:pPr>
        <w:spacing w:after="0" w:line="240" w:lineRule="auto"/>
        <w:jc w:val="both"/>
        <w:rPr>
          <w:rFonts w:ascii="Leelawadee UI Semilight" w:hAnsi="Leelawadee UI Semilight" w:cs="Leelawadee UI Semilight"/>
          <w:b/>
          <w:color w:val="595959" w:themeColor="text1" w:themeTint="A6"/>
          <w:sz w:val="20"/>
          <w:szCs w:val="20"/>
        </w:rPr>
      </w:pPr>
      <w:r>
        <w:rPr>
          <w:rFonts w:ascii="Leelawadee UI Semilight" w:hAnsi="Leelawadee UI Semilight" w:cs="Leelawadee UI Semilight"/>
          <w:b/>
          <w:color w:val="595959" w:themeColor="text1" w:themeTint="A6"/>
          <w:sz w:val="20"/>
          <w:szCs w:val="20"/>
        </w:rPr>
        <w:t>SERVICE INFORMATION</w:t>
      </w:r>
    </w:p>
    <w:p w14:paraId="67D5E592" w14:textId="77777777" w:rsidR="00626512" w:rsidRDefault="00626512" w:rsidP="00626512">
      <w:pPr>
        <w:spacing w:after="0" w:line="240" w:lineRule="auto"/>
        <w:jc w:val="both"/>
        <w:rPr>
          <w:rFonts w:ascii="Leelawadee UI Semilight" w:hAnsi="Leelawadee UI Semilight" w:cs="Leelawadee UI Semilight"/>
          <w:b/>
          <w:color w:val="595959" w:themeColor="text1" w:themeTint="A6"/>
          <w:sz w:val="20"/>
          <w:szCs w:val="20"/>
        </w:rPr>
      </w:pPr>
    </w:p>
    <w:p w14:paraId="13D504E8"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Green Door are members of the Property Ombudsman Scheme (</w:t>
      </w:r>
      <w:hyperlink r:id="rId15" w:history="1">
        <w:r w:rsidRPr="007F33B3">
          <w:rPr>
            <w:rStyle w:val="Hyperlink"/>
            <w:rFonts w:ascii="Leelawadee UI Semilight" w:hAnsi="Leelawadee UI Semilight" w:cs="Leelawadee UI Semilight"/>
            <w:color w:val="595959" w:themeColor="text1" w:themeTint="A6"/>
            <w:sz w:val="20"/>
            <w:szCs w:val="20"/>
          </w:rPr>
          <w:t>www.tpos.co.uk</w:t>
        </w:r>
      </w:hyperlink>
      <w:r w:rsidRPr="007F33B3">
        <w:rPr>
          <w:rFonts w:ascii="Leelawadee UI Semilight" w:hAnsi="Leelawadee UI Semilight" w:cs="Leelawadee UI Semilight"/>
          <w:color w:val="595959" w:themeColor="text1" w:themeTint="A6"/>
          <w:sz w:val="20"/>
          <w:szCs w:val="20"/>
        </w:rPr>
        <w:t>)</w:t>
      </w:r>
    </w:p>
    <w:p w14:paraId="6E29FD36"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5BE40504" w14:textId="77777777" w:rsidR="00626512" w:rsidRPr="007615B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 xml:space="preserve">Green Door are members of ARLA </w:t>
      </w:r>
      <w:proofErr w:type="spellStart"/>
      <w:r w:rsidRPr="007F33B3">
        <w:rPr>
          <w:rFonts w:ascii="Leelawadee UI Semilight" w:hAnsi="Leelawadee UI Semilight" w:cs="Leelawadee UI Semilight"/>
          <w:color w:val="595959" w:themeColor="text1" w:themeTint="A6"/>
          <w:sz w:val="20"/>
          <w:szCs w:val="20"/>
        </w:rPr>
        <w:t>Propertymark</w:t>
      </w:r>
      <w:proofErr w:type="spellEnd"/>
      <w:r w:rsidRPr="007F33B3">
        <w:rPr>
          <w:rFonts w:ascii="Leelawadee UI Semilight" w:hAnsi="Leelawadee UI Semilight" w:cs="Leelawadee UI Semilight"/>
          <w:color w:val="595959" w:themeColor="text1" w:themeTint="A6"/>
          <w:sz w:val="20"/>
          <w:szCs w:val="20"/>
        </w:rPr>
        <w:t xml:space="preserve"> (The Association of Residential Letting Agents)</w:t>
      </w:r>
    </w:p>
    <w:p w14:paraId="55A142CB"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268C4582"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1</w:t>
      </w:r>
      <w:r w:rsidRPr="007F33B3">
        <w:rPr>
          <w:rFonts w:ascii="Leelawadee UI Semilight" w:hAnsi="Leelawadee UI Semilight" w:cs="Leelawadee UI Semilight"/>
          <w:color w:val="595959" w:themeColor="text1" w:themeTint="A6"/>
          <w:sz w:val="20"/>
          <w:szCs w:val="20"/>
        </w:rPr>
        <w:t>.</w:t>
      </w:r>
      <w:r w:rsidRPr="007F33B3">
        <w:rPr>
          <w:rFonts w:ascii="Leelawadee UI Semilight" w:hAnsi="Leelawadee UI Semilight" w:cs="Leelawadee UI Semilight"/>
          <w:color w:val="595959" w:themeColor="text1" w:themeTint="A6"/>
          <w:sz w:val="20"/>
          <w:szCs w:val="20"/>
        </w:rPr>
        <w:tab/>
        <w:t>VAT and Interest</w:t>
      </w:r>
    </w:p>
    <w:p w14:paraId="6E5344F2" w14:textId="4D37CEA6"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All fees and charges are subject to VAT.</w:t>
      </w:r>
      <w:r>
        <w:rPr>
          <w:rFonts w:ascii="Leelawadee UI Semilight" w:hAnsi="Leelawadee UI Semilight" w:cs="Leelawadee UI Semilight"/>
          <w:color w:val="595959" w:themeColor="text1" w:themeTint="A6"/>
          <w:sz w:val="20"/>
          <w:szCs w:val="20"/>
        </w:rPr>
        <w:t xml:space="preserve"> Any interest accrued on client</w:t>
      </w:r>
      <w:r w:rsidR="009F7CA0">
        <w:rPr>
          <w:rFonts w:ascii="Leelawadee UI Semilight" w:hAnsi="Leelawadee UI Semilight" w:cs="Leelawadee UI Semilight"/>
          <w:color w:val="595959" w:themeColor="text1" w:themeTint="A6"/>
          <w:sz w:val="20"/>
          <w:szCs w:val="20"/>
        </w:rPr>
        <w:t>’</w:t>
      </w:r>
      <w:r>
        <w:rPr>
          <w:rFonts w:ascii="Leelawadee UI Semilight" w:hAnsi="Leelawadee UI Semilight" w:cs="Leelawadee UI Semilight"/>
          <w:color w:val="595959" w:themeColor="text1" w:themeTint="A6"/>
          <w:sz w:val="20"/>
          <w:szCs w:val="20"/>
        </w:rPr>
        <w:t xml:space="preserve">s money that we hold will be retained by us to cover bank. Administration charges and other costs. </w:t>
      </w:r>
      <w:r w:rsidRPr="007F33B3">
        <w:rPr>
          <w:rFonts w:ascii="Leelawadee UI Semilight" w:hAnsi="Leelawadee UI Semilight" w:cs="Leelawadee UI Semilight"/>
          <w:color w:val="595959" w:themeColor="text1" w:themeTint="A6"/>
          <w:sz w:val="20"/>
          <w:szCs w:val="20"/>
        </w:rPr>
        <w:t>If there is late payment of sums owing to us, interest may be charged at 4% above Barclays Bank Plc base lending rate or the County Court Rate whichever is the higher.</w:t>
      </w:r>
    </w:p>
    <w:p w14:paraId="0B88E503"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1DC6698D"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2</w:t>
      </w:r>
      <w:r w:rsidRPr="007F33B3">
        <w:rPr>
          <w:rFonts w:ascii="Leelawadee UI Semilight" w:hAnsi="Leelawadee UI Semilight" w:cs="Leelawadee UI Semilight"/>
          <w:color w:val="595959" w:themeColor="text1" w:themeTint="A6"/>
          <w:sz w:val="20"/>
          <w:szCs w:val="20"/>
        </w:rPr>
        <w:t>.    Client Money</w:t>
      </w:r>
    </w:p>
    <w:p w14:paraId="5FCC084F"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At all times Green Door will hold Client Money in a Client Account which will be available on demand to Clients without undue delay or penalty.</w:t>
      </w:r>
    </w:p>
    <w:p w14:paraId="45E70BA3"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4BB63BDD"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3</w:t>
      </w:r>
      <w:r w:rsidRPr="007F33B3">
        <w:rPr>
          <w:rFonts w:ascii="Leelawadee UI Semilight" w:hAnsi="Leelawadee UI Semilight" w:cs="Leelawadee UI Semilight"/>
          <w:color w:val="595959" w:themeColor="text1" w:themeTint="A6"/>
          <w:sz w:val="20"/>
          <w:szCs w:val="20"/>
        </w:rPr>
        <w:t>.</w:t>
      </w:r>
      <w:r>
        <w:rPr>
          <w:rFonts w:ascii="Leelawadee UI Semilight" w:hAnsi="Leelawadee UI Semilight" w:cs="Leelawadee UI Semilight"/>
          <w:color w:val="595959" w:themeColor="text1" w:themeTint="A6"/>
          <w:sz w:val="20"/>
          <w:szCs w:val="20"/>
        </w:rPr>
        <w:tab/>
      </w:r>
      <w:r w:rsidRPr="007F33B3">
        <w:rPr>
          <w:rFonts w:ascii="Leelawadee UI Semilight" w:hAnsi="Leelawadee UI Semilight" w:cs="Leelawadee UI Semilight"/>
          <w:color w:val="595959" w:themeColor="text1" w:themeTint="A6"/>
          <w:sz w:val="20"/>
          <w:szCs w:val="20"/>
        </w:rPr>
        <w:t>Third Party Suppliers and Tenant Services</w:t>
      </w:r>
    </w:p>
    <w:p w14:paraId="29236A59" w14:textId="5CB5A75A"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Green Door</w:t>
      </w:r>
      <w:r>
        <w:rPr>
          <w:rFonts w:ascii="Leelawadee UI Semilight" w:hAnsi="Leelawadee UI Semilight" w:cs="Leelawadee UI Semilight"/>
          <w:color w:val="595959" w:themeColor="text1" w:themeTint="A6"/>
          <w:sz w:val="20"/>
          <w:szCs w:val="20"/>
        </w:rPr>
        <w:t xml:space="preserve"> </w:t>
      </w:r>
      <w:r w:rsidRPr="007F33B3">
        <w:rPr>
          <w:rFonts w:ascii="Leelawadee UI Semilight" w:hAnsi="Leelawadee UI Semilight" w:cs="Leelawadee UI Semilight"/>
          <w:color w:val="595959" w:themeColor="text1" w:themeTint="A6"/>
          <w:sz w:val="20"/>
          <w:szCs w:val="20"/>
        </w:rPr>
        <w:t xml:space="preserve">or </w:t>
      </w:r>
      <w:r w:rsidR="008A2606">
        <w:rPr>
          <w:rFonts w:ascii="Leelawadee UI Semilight" w:hAnsi="Leelawadee UI Semilight" w:cs="Leelawadee UI Semilight"/>
          <w:color w:val="595959" w:themeColor="text1" w:themeTint="A6"/>
          <w:sz w:val="20"/>
          <w:szCs w:val="20"/>
        </w:rPr>
        <w:t>Alexander Lewis</w:t>
      </w:r>
      <w:r>
        <w:rPr>
          <w:rFonts w:ascii="Leelawadee UI Semilight" w:hAnsi="Leelawadee UI Semilight" w:cs="Leelawadee UI Semilight"/>
          <w:color w:val="595959" w:themeColor="text1" w:themeTint="A6"/>
          <w:sz w:val="20"/>
          <w:szCs w:val="20"/>
        </w:rPr>
        <w:t xml:space="preserve"> </w:t>
      </w:r>
      <w:r w:rsidRPr="007F33B3">
        <w:rPr>
          <w:rFonts w:ascii="Leelawadee UI Semilight" w:hAnsi="Leelawadee UI Semilight" w:cs="Leelawadee UI Semilight"/>
          <w:color w:val="595959" w:themeColor="text1" w:themeTint="A6"/>
          <w:sz w:val="20"/>
          <w:szCs w:val="20"/>
        </w:rPr>
        <w:t>may receive fees or commission from tenants, contractors or utility providers introduced by us where it is lawful to do so.</w:t>
      </w:r>
    </w:p>
    <w:p w14:paraId="4EB3A2BC"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5C76EE4C"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4</w:t>
      </w:r>
      <w:r w:rsidRPr="007F33B3">
        <w:rPr>
          <w:rFonts w:ascii="Leelawadee UI Semilight" w:hAnsi="Leelawadee UI Semilight" w:cs="Leelawadee UI Semilight"/>
          <w:color w:val="595959" w:themeColor="text1" w:themeTint="A6"/>
          <w:sz w:val="20"/>
          <w:szCs w:val="20"/>
        </w:rPr>
        <w:t>.</w:t>
      </w:r>
      <w:r w:rsidRPr="007F33B3">
        <w:rPr>
          <w:rFonts w:ascii="Leelawadee UI Semilight" w:hAnsi="Leelawadee UI Semilight" w:cs="Leelawadee UI Semilight"/>
          <w:color w:val="595959" w:themeColor="text1" w:themeTint="A6"/>
          <w:sz w:val="20"/>
          <w:szCs w:val="20"/>
        </w:rPr>
        <w:tab/>
        <w:t>Legal Services</w:t>
      </w:r>
    </w:p>
    <w:p w14:paraId="59A0B7F1" w14:textId="5D9DE83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 xml:space="preserve">Green Door or </w:t>
      </w:r>
      <w:r w:rsidR="008A2606">
        <w:rPr>
          <w:rFonts w:ascii="Leelawadee UI Semilight" w:hAnsi="Leelawadee UI Semilight" w:cs="Leelawadee UI Semilight"/>
          <w:color w:val="595959" w:themeColor="text1" w:themeTint="A6"/>
          <w:sz w:val="20"/>
          <w:szCs w:val="20"/>
        </w:rPr>
        <w:t>Alexander Lewis</w:t>
      </w:r>
      <w:r w:rsidRPr="007F33B3">
        <w:rPr>
          <w:rFonts w:ascii="Leelawadee UI Semilight" w:hAnsi="Leelawadee UI Semilight" w:cs="Leelawadee UI Semilight"/>
          <w:color w:val="595959" w:themeColor="text1" w:themeTint="A6"/>
          <w:sz w:val="20"/>
          <w:szCs w:val="20"/>
        </w:rPr>
        <w:t xml:space="preserve"> </w:t>
      </w:r>
      <w:r>
        <w:rPr>
          <w:rFonts w:ascii="Leelawadee UI Semilight" w:hAnsi="Leelawadee UI Semilight" w:cs="Leelawadee UI Semilight"/>
          <w:color w:val="595959" w:themeColor="text1" w:themeTint="A6"/>
          <w:sz w:val="20"/>
          <w:szCs w:val="20"/>
        </w:rPr>
        <w:t xml:space="preserve">do not </w:t>
      </w:r>
      <w:r w:rsidRPr="007F33B3">
        <w:rPr>
          <w:rFonts w:ascii="Leelawadee UI Semilight" w:hAnsi="Leelawadee UI Semilight" w:cs="Leelawadee UI Semilight"/>
          <w:color w:val="595959" w:themeColor="text1" w:themeTint="A6"/>
          <w:sz w:val="20"/>
          <w:szCs w:val="20"/>
        </w:rPr>
        <w:t xml:space="preserve">provide legal advice.  </w:t>
      </w:r>
    </w:p>
    <w:p w14:paraId="05BD8CB2"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53CB2A9B"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5.</w:t>
      </w:r>
      <w:r>
        <w:rPr>
          <w:rFonts w:ascii="Leelawadee UI Semilight" w:hAnsi="Leelawadee UI Semilight" w:cs="Leelawadee UI Semilight"/>
          <w:color w:val="595959" w:themeColor="text1" w:themeTint="A6"/>
          <w:sz w:val="20"/>
          <w:szCs w:val="20"/>
        </w:rPr>
        <w:tab/>
        <w:t>Data Protection</w:t>
      </w:r>
    </w:p>
    <w:p w14:paraId="342E6103"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 xml:space="preserve">In order to comply with the Data Protection Act to prevent any unauthorised access to or use of personal data we have the responsibility to keep information confidential and will only use it if fees are not paid and we wish to refer the matter to a debt collector or solicitor, or if we are specifically required to do so by law pass it to a government agency by law, to change account details for utility suppliers and the council tax into or out of your name, or when a contractors invoice has not been settled by you. </w:t>
      </w:r>
    </w:p>
    <w:p w14:paraId="724C8EB9"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7E0C38DA" w14:textId="77777777" w:rsidR="00626512" w:rsidRPr="007615B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5</w:t>
      </w:r>
      <w:r w:rsidRPr="007615B2">
        <w:rPr>
          <w:rFonts w:ascii="Leelawadee UI Semilight" w:hAnsi="Leelawadee UI Semilight" w:cs="Leelawadee UI Semilight"/>
          <w:color w:val="595959" w:themeColor="text1" w:themeTint="A6"/>
          <w:sz w:val="20"/>
          <w:szCs w:val="20"/>
        </w:rPr>
        <w:t>.</w:t>
      </w:r>
      <w:r w:rsidRPr="007615B2">
        <w:rPr>
          <w:rFonts w:ascii="Leelawadee UI Semilight" w:hAnsi="Leelawadee UI Semilight" w:cs="Leelawadee UI Semilight"/>
          <w:color w:val="595959" w:themeColor="text1" w:themeTint="A6"/>
          <w:sz w:val="20"/>
          <w:szCs w:val="20"/>
        </w:rPr>
        <w:tab/>
        <w:t>Electronic Documentation</w:t>
      </w:r>
    </w:p>
    <w:p w14:paraId="35EE07E5"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615B2">
        <w:rPr>
          <w:rFonts w:ascii="Leelawadee UI Semilight" w:hAnsi="Leelawadee UI Semilight" w:cs="Leelawadee UI Semilight"/>
          <w:color w:val="595959" w:themeColor="text1" w:themeTint="A6"/>
          <w:sz w:val="20"/>
          <w:szCs w:val="20"/>
        </w:rPr>
        <w:t xml:space="preserve">Contracts which have been signed and delivered electronically either by fax, e-mail, scanning or website authentication are binding and admissible in evidence.  For convenience we may ask you, the tenant or any prospective tenant to sign documentation electronically via our online signing platform, </w:t>
      </w:r>
      <w:proofErr w:type="spellStart"/>
      <w:r w:rsidRPr="007615B2">
        <w:rPr>
          <w:rFonts w:ascii="Leelawadee UI Semilight" w:hAnsi="Leelawadee UI Semilight" w:cs="Leelawadee UI Semilight"/>
          <w:color w:val="595959" w:themeColor="text1" w:themeTint="A6"/>
          <w:sz w:val="20"/>
          <w:szCs w:val="20"/>
        </w:rPr>
        <w:t>Signable</w:t>
      </w:r>
      <w:proofErr w:type="spellEnd"/>
      <w:r w:rsidRPr="007615B2">
        <w:rPr>
          <w:rFonts w:ascii="Leelawadee UI Semilight" w:hAnsi="Leelawadee UI Semilight" w:cs="Leelawadee UI Semilight"/>
          <w:color w:val="595959" w:themeColor="text1" w:themeTint="A6"/>
          <w:sz w:val="20"/>
          <w:szCs w:val="20"/>
        </w:rPr>
        <w:t>.</w:t>
      </w:r>
      <w:r>
        <w:rPr>
          <w:rFonts w:ascii="Leelawadee UI Semilight" w:hAnsi="Leelawadee UI Semilight" w:cs="Leelawadee UI Semilight"/>
          <w:color w:val="595959" w:themeColor="text1" w:themeTint="A6"/>
          <w:sz w:val="20"/>
          <w:szCs w:val="20"/>
        </w:rPr>
        <w:t xml:space="preserve"> </w:t>
      </w:r>
    </w:p>
    <w:p w14:paraId="07B1AA0C"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45D53745" w14:textId="0FE5C718"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6.</w:t>
      </w:r>
      <w:r>
        <w:rPr>
          <w:rFonts w:ascii="Leelawadee UI Semilight" w:hAnsi="Leelawadee UI Semilight" w:cs="Leelawadee UI Semilight"/>
          <w:color w:val="595959" w:themeColor="text1" w:themeTint="A6"/>
          <w:sz w:val="20"/>
          <w:szCs w:val="20"/>
        </w:rPr>
        <w:tab/>
        <w:t>Fee deduction or other monies from tenants</w:t>
      </w:r>
      <w:r w:rsidR="009F7CA0">
        <w:rPr>
          <w:rFonts w:ascii="Leelawadee UI Semilight" w:hAnsi="Leelawadee UI Semilight" w:cs="Leelawadee UI Semilight"/>
          <w:color w:val="595959" w:themeColor="text1" w:themeTint="A6"/>
          <w:sz w:val="20"/>
          <w:szCs w:val="20"/>
        </w:rPr>
        <w:t>’</w:t>
      </w:r>
      <w:r>
        <w:rPr>
          <w:rFonts w:ascii="Leelawadee UI Semilight" w:hAnsi="Leelawadee UI Semilight" w:cs="Leelawadee UI Semilight"/>
          <w:color w:val="595959" w:themeColor="text1" w:themeTint="A6"/>
          <w:sz w:val="20"/>
          <w:szCs w:val="20"/>
        </w:rPr>
        <w:t xml:space="preserve"> deposit</w:t>
      </w:r>
    </w:p>
    <w:p w14:paraId="2BC1E951" w14:textId="13B8D348" w:rsidR="00626512" w:rsidRDefault="00626512" w:rsidP="006750F0">
      <w:pPr>
        <w:autoSpaceDE w:val="0"/>
        <w:autoSpaceDN w:val="0"/>
        <w:adjustRightInd w:val="0"/>
        <w:spacing w:after="0" w:line="240" w:lineRule="auto"/>
        <w:rPr>
          <w:rFonts w:ascii="Calibri-Bold" w:hAnsi="Calibri-Bold" w:cs="Calibri-Bold"/>
          <w:b/>
          <w:bCs/>
          <w:color w:val="007E4A"/>
        </w:rPr>
      </w:pPr>
      <w:r w:rsidRPr="006A670E">
        <w:rPr>
          <w:rFonts w:ascii="Leelawadee UI" w:hAnsi="Leelawadee UI" w:cs="Leelawadee UI"/>
          <w:bCs/>
          <w:color w:val="595959" w:themeColor="text1" w:themeTint="A6"/>
          <w:sz w:val="20"/>
          <w:szCs w:val="20"/>
        </w:rPr>
        <w:t xml:space="preserve">Green Door shall be entitled to deduct from any deposit that may be paid by a tenant of your </w:t>
      </w:r>
      <w:r>
        <w:rPr>
          <w:rFonts w:ascii="Leelawadee UI" w:hAnsi="Leelawadee UI" w:cs="Leelawadee UI"/>
          <w:bCs/>
          <w:color w:val="595959" w:themeColor="text1" w:themeTint="A6"/>
          <w:sz w:val="20"/>
          <w:szCs w:val="20"/>
        </w:rPr>
        <w:t>p</w:t>
      </w:r>
      <w:r w:rsidRPr="006A670E">
        <w:rPr>
          <w:rFonts w:ascii="Leelawadee UI" w:hAnsi="Leelawadee UI" w:cs="Leelawadee UI"/>
          <w:bCs/>
          <w:color w:val="595959" w:themeColor="text1" w:themeTint="A6"/>
          <w:sz w:val="20"/>
          <w:szCs w:val="20"/>
        </w:rPr>
        <w:t>roperty any fees or other monies properly due and payable by the said tenant to Green Door</w:t>
      </w:r>
      <w:r>
        <w:rPr>
          <w:rFonts w:ascii="Calibri-Bold" w:hAnsi="Calibri-Bold" w:cs="Calibri-Bold"/>
          <w:b/>
          <w:bCs/>
          <w:color w:val="007E4A"/>
        </w:rPr>
        <w:t>.</w:t>
      </w:r>
    </w:p>
    <w:p w14:paraId="49208831"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7</w:t>
      </w:r>
      <w:r w:rsidRPr="007F33B3">
        <w:rPr>
          <w:rFonts w:ascii="Leelawadee UI Semilight" w:hAnsi="Leelawadee UI Semilight" w:cs="Leelawadee UI Semilight"/>
          <w:color w:val="595959" w:themeColor="text1" w:themeTint="A6"/>
          <w:sz w:val="20"/>
          <w:szCs w:val="20"/>
        </w:rPr>
        <w:t>.</w:t>
      </w:r>
      <w:r w:rsidRPr="007F33B3">
        <w:rPr>
          <w:rFonts w:ascii="Leelawadee UI Semilight" w:hAnsi="Leelawadee UI Semilight" w:cs="Leelawadee UI Semilight"/>
          <w:color w:val="595959" w:themeColor="text1" w:themeTint="A6"/>
          <w:sz w:val="20"/>
          <w:szCs w:val="20"/>
        </w:rPr>
        <w:tab/>
        <w:t>Jurisdiction</w:t>
      </w:r>
    </w:p>
    <w:p w14:paraId="00158962"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This Agreement is made in England and Wales and is subject to the laws and courts of England and Wales.</w:t>
      </w:r>
    </w:p>
    <w:p w14:paraId="55443650" w14:textId="77777777" w:rsidR="00626512" w:rsidRPr="00B06929" w:rsidRDefault="00626512" w:rsidP="00626512">
      <w:pPr>
        <w:autoSpaceDE w:val="0"/>
        <w:autoSpaceDN w:val="0"/>
        <w:adjustRightInd w:val="0"/>
        <w:spacing w:after="0" w:line="240" w:lineRule="auto"/>
        <w:rPr>
          <w:rFonts w:ascii="Calibri-Bold" w:hAnsi="Calibri-Bold" w:cs="Calibri-Bold"/>
          <w:b/>
          <w:bCs/>
          <w:color w:val="007E4A"/>
        </w:rPr>
      </w:pPr>
    </w:p>
    <w:p w14:paraId="34E4805E" w14:textId="7D13A55A"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8</w:t>
      </w:r>
      <w:r w:rsidRPr="007F33B3">
        <w:rPr>
          <w:rFonts w:ascii="Leelawadee UI Semilight" w:hAnsi="Leelawadee UI Semilight" w:cs="Leelawadee UI Semilight"/>
          <w:color w:val="595959" w:themeColor="text1" w:themeTint="A6"/>
          <w:sz w:val="20"/>
          <w:szCs w:val="20"/>
        </w:rPr>
        <w:t>.</w:t>
      </w:r>
      <w:r w:rsidRPr="007F33B3">
        <w:rPr>
          <w:rFonts w:ascii="Leelawadee UI Semilight" w:hAnsi="Leelawadee UI Semilight" w:cs="Leelawadee UI Semilight"/>
          <w:color w:val="595959" w:themeColor="text1" w:themeTint="A6"/>
          <w:sz w:val="20"/>
          <w:szCs w:val="20"/>
        </w:rPr>
        <w:tab/>
      </w:r>
      <w:r w:rsidR="008A2606">
        <w:rPr>
          <w:rFonts w:ascii="Leelawadee UI Semilight" w:hAnsi="Leelawadee UI Semilight" w:cs="Leelawadee UI Semilight"/>
          <w:color w:val="595959" w:themeColor="text1" w:themeTint="A6"/>
          <w:sz w:val="20"/>
          <w:szCs w:val="20"/>
        </w:rPr>
        <w:t>Alexander Lewis</w:t>
      </w:r>
      <w:r w:rsidRPr="007F33B3">
        <w:rPr>
          <w:rFonts w:ascii="Leelawadee UI Semilight" w:hAnsi="Leelawadee UI Semilight" w:cs="Leelawadee UI Semilight"/>
          <w:color w:val="595959" w:themeColor="text1" w:themeTint="A6"/>
          <w:sz w:val="20"/>
          <w:szCs w:val="20"/>
        </w:rPr>
        <w:t xml:space="preserve"> and Green Door</w:t>
      </w:r>
      <w:r>
        <w:rPr>
          <w:rFonts w:ascii="Leelawadee UI Semilight" w:hAnsi="Leelawadee UI Semilight" w:cs="Leelawadee UI Semilight"/>
          <w:color w:val="595959" w:themeColor="text1" w:themeTint="A6"/>
          <w:sz w:val="20"/>
          <w:szCs w:val="20"/>
        </w:rPr>
        <w:t xml:space="preserve">’s </w:t>
      </w:r>
      <w:r w:rsidRPr="007F33B3">
        <w:rPr>
          <w:rFonts w:ascii="Leelawadee UI Semilight" w:hAnsi="Leelawadee UI Semilight" w:cs="Leelawadee UI Semilight"/>
          <w:color w:val="595959" w:themeColor="text1" w:themeTint="A6"/>
          <w:sz w:val="20"/>
          <w:szCs w:val="20"/>
        </w:rPr>
        <w:t xml:space="preserve">Responsibility. </w:t>
      </w:r>
    </w:p>
    <w:p w14:paraId="3D1D6D71" w14:textId="6AC6BC8B" w:rsidR="00626512" w:rsidRDefault="008A2606"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lastRenderedPageBreak/>
        <w:t>Alexander Lewis</w:t>
      </w:r>
      <w:r w:rsidR="00626512">
        <w:rPr>
          <w:rFonts w:ascii="Leelawadee UI Semilight" w:hAnsi="Leelawadee UI Semilight" w:cs="Leelawadee UI Semilight"/>
          <w:color w:val="595959" w:themeColor="text1" w:themeTint="A6"/>
          <w:sz w:val="20"/>
          <w:szCs w:val="20"/>
        </w:rPr>
        <w:t xml:space="preserve"> </w:t>
      </w:r>
      <w:r w:rsidR="00626512" w:rsidRPr="007F33B3">
        <w:rPr>
          <w:rFonts w:ascii="Leelawadee UI Semilight" w:hAnsi="Leelawadee UI Semilight" w:cs="Leelawadee UI Semilight"/>
          <w:color w:val="595959" w:themeColor="text1" w:themeTint="A6"/>
          <w:sz w:val="20"/>
          <w:szCs w:val="20"/>
        </w:rPr>
        <w:t>and Green Door make all reasonable efforts to provide the services to a satisfactory standard and in a timely manner.</w:t>
      </w:r>
    </w:p>
    <w:p w14:paraId="2CFC52FB"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6708333C"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9</w:t>
      </w:r>
      <w:r w:rsidRPr="007F33B3">
        <w:rPr>
          <w:rFonts w:ascii="Leelawadee UI Semilight" w:hAnsi="Leelawadee UI Semilight" w:cs="Leelawadee UI Semilight"/>
          <w:color w:val="595959" w:themeColor="text1" w:themeTint="A6"/>
          <w:sz w:val="20"/>
          <w:szCs w:val="20"/>
        </w:rPr>
        <w:t>.</w:t>
      </w:r>
      <w:r w:rsidRPr="007F33B3">
        <w:rPr>
          <w:rFonts w:ascii="Leelawadee UI Semilight" w:hAnsi="Leelawadee UI Semilight" w:cs="Leelawadee UI Semilight"/>
          <w:color w:val="595959" w:themeColor="text1" w:themeTint="A6"/>
          <w:sz w:val="20"/>
          <w:szCs w:val="20"/>
        </w:rPr>
        <w:tab/>
        <w:t>Right to Withdraw</w:t>
      </w:r>
    </w:p>
    <w:p w14:paraId="40A26CA6" w14:textId="4C2FE243" w:rsidR="00626512" w:rsidRPr="007F33B3" w:rsidRDefault="008A2606"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Alexander Lewis</w:t>
      </w:r>
      <w:r w:rsidR="00626512" w:rsidRPr="007F33B3">
        <w:rPr>
          <w:rFonts w:ascii="Leelawadee UI Semilight" w:hAnsi="Leelawadee UI Semilight" w:cs="Leelawadee UI Semilight"/>
          <w:color w:val="595959" w:themeColor="text1" w:themeTint="A6"/>
          <w:sz w:val="20"/>
          <w:szCs w:val="20"/>
        </w:rPr>
        <w:t xml:space="preserve"> and Green Door reserve the right to refuse to accept or to terminate your instructions if you have not obtained consent to let the property from any superior landlord or lender, if you have not informed us of any special requirements in respect of the property, if you have not obtained any necessary licence, registration or planning consent or if your property fails to comply with any of the following, which remains the landlord’s responsibility:</w:t>
      </w:r>
    </w:p>
    <w:p w14:paraId="322EECB4" w14:textId="77777777" w:rsidR="00626512" w:rsidRPr="007F33B3" w:rsidRDefault="00626512" w:rsidP="00626512">
      <w:pPr>
        <w:pStyle w:val="ListParagraph"/>
        <w:numPr>
          <w:ilvl w:val="0"/>
          <w:numId w:val="6"/>
        </w:numPr>
        <w:tabs>
          <w:tab w:val="left" w:pos="426"/>
        </w:tabs>
        <w:spacing w:after="0" w:line="240" w:lineRule="auto"/>
        <w:ind w:left="360"/>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Gas Safety (Installation and Use) Regulations 1998</w:t>
      </w:r>
    </w:p>
    <w:p w14:paraId="4D3B8B68" w14:textId="77777777" w:rsidR="00626512" w:rsidRPr="007F33B3" w:rsidRDefault="00626512" w:rsidP="00626512">
      <w:pPr>
        <w:pStyle w:val="ListParagraph"/>
        <w:numPr>
          <w:ilvl w:val="0"/>
          <w:numId w:val="6"/>
        </w:numPr>
        <w:tabs>
          <w:tab w:val="left" w:pos="426"/>
        </w:tabs>
        <w:spacing w:after="0" w:line="240" w:lineRule="auto"/>
        <w:ind w:left="360"/>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Electrical Equipment (Safety) Regulations 1994</w:t>
      </w:r>
    </w:p>
    <w:p w14:paraId="006002B5" w14:textId="77777777" w:rsidR="00626512" w:rsidRPr="007F33B3" w:rsidRDefault="00626512" w:rsidP="00626512">
      <w:pPr>
        <w:pStyle w:val="ListParagraph"/>
        <w:numPr>
          <w:ilvl w:val="0"/>
          <w:numId w:val="6"/>
        </w:numPr>
        <w:tabs>
          <w:tab w:val="left" w:pos="426"/>
        </w:tabs>
        <w:spacing w:after="0" w:line="240" w:lineRule="auto"/>
        <w:ind w:left="360"/>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Building Regulations (smoke alarm) 1991</w:t>
      </w:r>
    </w:p>
    <w:p w14:paraId="7E5478C5" w14:textId="77777777" w:rsidR="00626512" w:rsidRPr="007F33B3" w:rsidRDefault="00626512" w:rsidP="00626512">
      <w:pPr>
        <w:pStyle w:val="ListParagraph"/>
        <w:numPr>
          <w:ilvl w:val="0"/>
          <w:numId w:val="6"/>
        </w:numPr>
        <w:tabs>
          <w:tab w:val="left" w:pos="426"/>
        </w:tabs>
        <w:spacing w:after="0" w:line="240" w:lineRule="auto"/>
        <w:ind w:left="360"/>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Housing Act 2004</w:t>
      </w:r>
    </w:p>
    <w:p w14:paraId="09AA256B" w14:textId="77777777" w:rsidR="00626512" w:rsidRPr="007F33B3" w:rsidRDefault="00626512" w:rsidP="00626512">
      <w:pPr>
        <w:pStyle w:val="ListParagraph"/>
        <w:numPr>
          <w:ilvl w:val="0"/>
          <w:numId w:val="6"/>
        </w:numPr>
        <w:tabs>
          <w:tab w:val="left" w:pos="426"/>
        </w:tabs>
        <w:spacing w:after="0" w:line="240" w:lineRule="auto"/>
        <w:ind w:left="360"/>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 xml:space="preserve">The Smoke and Carbon Monoxide Alarm (England) Regulations 2015 </w:t>
      </w:r>
    </w:p>
    <w:p w14:paraId="5F6A2182" w14:textId="77777777" w:rsidR="00626512" w:rsidRPr="007F33B3" w:rsidRDefault="00626512" w:rsidP="00626512">
      <w:pPr>
        <w:pStyle w:val="ListParagraph"/>
        <w:numPr>
          <w:ilvl w:val="0"/>
          <w:numId w:val="6"/>
        </w:numPr>
        <w:tabs>
          <w:tab w:val="left" w:pos="426"/>
        </w:tabs>
        <w:spacing w:after="0" w:line="240" w:lineRule="auto"/>
        <w:ind w:left="360"/>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Furniture and Furnishings (Fire)(Safety) Regulations 1988 (as amended)</w:t>
      </w:r>
    </w:p>
    <w:p w14:paraId="05945571" w14:textId="77777777" w:rsidR="00626512" w:rsidRPr="007F33B3" w:rsidRDefault="00626512" w:rsidP="00626512">
      <w:pPr>
        <w:pStyle w:val="ListParagraph"/>
        <w:numPr>
          <w:ilvl w:val="0"/>
          <w:numId w:val="6"/>
        </w:numPr>
        <w:tabs>
          <w:tab w:val="left" w:pos="426"/>
        </w:tabs>
        <w:spacing w:after="0" w:line="240" w:lineRule="auto"/>
        <w:ind w:left="360"/>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Part-P Building Regulations (Electrical Safety in Dwellings)</w:t>
      </w:r>
    </w:p>
    <w:p w14:paraId="269E8208" w14:textId="77777777" w:rsidR="00626512" w:rsidRPr="007F33B3" w:rsidRDefault="00626512" w:rsidP="00626512">
      <w:pPr>
        <w:pStyle w:val="ListParagraph"/>
        <w:numPr>
          <w:ilvl w:val="0"/>
          <w:numId w:val="6"/>
        </w:numPr>
        <w:tabs>
          <w:tab w:val="left" w:pos="426"/>
        </w:tabs>
        <w:spacing w:after="0" w:line="240" w:lineRule="auto"/>
        <w:ind w:left="360"/>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Management of HMOs (England) Regulations 2006</w:t>
      </w:r>
    </w:p>
    <w:p w14:paraId="29EF264E" w14:textId="77777777" w:rsidR="00626512" w:rsidRPr="007F33B3" w:rsidRDefault="00626512" w:rsidP="00626512">
      <w:pPr>
        <w:pStyle w:val="ListParagraph"/>
        <w:numPr>
          <w:ilvl w:val="0"/>
          <w:numId w:val="6"/>
        </w:numPr>
        <w:tabs>
          <w:tab w:val="left" w:pos="426"/>
        </w:tabs>
        <w:spacing w:after="0" w:line="240" w:lineRule="auto"/>
        <w:ind w:left="360"/>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Licensing of HMO</w:t>
      </w:r>
    </w:p>
    <w:p w14:paraId="569D370E" w14:textId="77777777" w:rsidR="00626512" w:rsidRPr="007F33B3" w:rsidRDefault="00626512" w:rsidP="00626512">
      <w:pPr>
        <w:pStyle w:val="ListParagraph"/>
        <w:numPr>
          <w:ilvl w:val="0"/>
          <w:numId w:val="6"/>
        </w:numPr>
        <w:tabs>
          <w:tab w:val="left" w:pos="426"/>
        </w:tabs>
        <w:spacing w:after="0" w:line="240" w:lineRule="auto"/>
        <w:ind w:left="360"/>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Requirements for a periodic wiring report for all types of HMO</w:t>
      </w:r>
    </w:p>
    <w:p w14:paraId="6856012E" w14:textId="77777777" w:rsidR="00626512" w:rsidRPr="007F33B3" w:rsidRDefault="00626512" w:rsidP="00626512">
      <w:pPr>
        <w:pStyle w:val="ListParagraph"/>
        <w:numPr>
          <w:ilvl w:val="0"/>
          <w:numId w:val="6"/>
        </w:numPr>
        <w:tabs>
          <w:tab w:val="left" w:pos="426"/>
        </w:tabs>
        <w:spacing w:after="0" w:line="240" w:lineRule="auto"/>
        <w:ind w:left="360"/>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 xml:space="preserve">The Town and Country Planning (Use </w:t>
      </w:r>
      <w:proofErr w:type="gramStart"/>
      <w:r w:rsidRPr="007F33B3">
        <w:rPr>
          <w:rFonts w:ascii="Leelawadee UI Semilight" w:hAnsi="Leelawadee UI Semilight" w:cs="Leelawadee UI Semilight"/>
          <w:color w:val="595959" w:themeColor="text1" w:themeTint="A6"/>
          <w:sz w:val="20"/>
          <w:szCs w:val="20"/>
        </w:rPr>
        <w:t>Classes)(</w:t>
      </w:r>
      <w:proofErr w:type="gramEnd"/>
      <w:r w:rsidRPr="007F33B3">
        <w:rPr>
          <w:rFonts w:ascii="Leelawadee UI Semilight" w:hAnsi="Leelawadee UI Semilight" w:cs="Leelawadee UI Semilight"/>
          <w:color w:val="595959" w:themeColor="text1" w:themeTint="A6"/>
          <w:sz w:val="20"/>
          <w:szCs w:val="20"/>
        </w:rPr>
        <w:t>Amendment)(England) order 2010</w:t>
      </w:r>
    </w:p>
    <w:p w14:paraId="46782D88" w14:textId="77777777" w:rsidR="00626512" w:rsidRPr="007F33B3" w:rsidRDefault="00626512" w:rsidP="00626512">
      <w:pPr>
        <w:pStyle w:val="ListParagraph"/>
        <w:numPr>
          <w:ilvl w:val="0"/>
          <w:numId w:val="6"/>
        </w:numPr>
        <w:tabs>
          <w:tab w:val="left" w:pos="426"/>
        </w:tabs>
        <w:spacing w:after="0" w:line="240" w:lineRule="auto"/>
        <w:ind w:left="360"/>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The requirement for a safety assessment and suitable remedial action in relation to the Legionella bacteria</w:t>
      </w:r>
    </w:p>
    <w:p w14:paraId="0B77A2DC" w14:textId="77777777" w:rsidR="00626512" w:rsidRPr="007F33B3" w:rsidRDefault="00626512" w:rsidP="00626512">
      <w:pPr>
        <w:pStyle w:val="ListParagraph"/>
        <w:numPr>
          <w:ilvl w:val="0"/>
          <w:numId w:val="6"/>
        </w:numPr>
        <w:tabs>
          <w:tab w:val="left" w:pos="426"/>
        </w:tabs>
        <w:spacing w:after="0" w:line="240" w:lineRule="auto"/>
        <w:ind w:left="360"/>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Any other statutory or regulatory provision that is the statutory responsibility of the landlord</w:t>
      </w:r>
    </w:p>
    <w:p w14:paraId="07AF8D58"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74CE1E04"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 xml:space="preserve">If you choose </w:t>
      </w:r>
      <w:r>
        <w:rPr>
          <w:rFonts w:ascii="Leelawadee UI Semilight" w:hAnsi="Leelawadee UI Semilight" w:cs="Leelawadee UI Semilight"/>
          <w:color w:val="595959" w:themeColor="text1" w:themeTint="A6"/>
          <w:sz w:val="20"/>
          <w:szCs w:val="20"/>
        </w:rPr>
        <w:t xml:space="preserve">the </w:t>
      </w:r>
      <w:r w:rsidRPr="007F33B3">
        <w:rPr>
          <w:rFonts w:ascii="Leelawadee UI Semilight" w:hAnsi="Leelawadee UI Semilight" w:cs="Leelawadee UI Semilight"/>
          <w:color w:val="595959" w:themeColor="text1" w:themeTint="A6"/>
          <w:sz w:val="20"/>
          <w:szCs w:val="20"/>
        </w:rPr>
        <w:t>rent collection</w:t>
      </w:r>
      <w:r>
        <w:rPr>
          <w:rFonts w:ascii="Leelawadee UI Semilight" w:hAnsi="Leelawadee UI Semilight" w:cs="Leelawadee UI Semilight"/>
          <w:color w:val="595959" w:themeColor="text1" w:themeTint="A6"/>
          <w:sz w:val="20"/>
          <w:szCs w:val="20"/>
        </w:rPr>
        <w:t xml:space="preserve"> </w:t>
      </w:r>
      <w:r w:rsidRPr="007F33B3">
        <w:rPr>
          <w:rFonts w:ascii="Leelawadee UI Semilight" w:hAnsi="Leelawadee UI Semilight" w:cs="Leelawadee UI Semilight"/>
          <w:color w:val="595959" w:themeColor="text1" w:themeTint="A6"/>
          <w:sz w:val="20"/>
          <w:szCs w:val="20"/>
        </w:rPr>
        <w:t xml:space="preserve">service, </w:t>
      </w:r>
      <w:r>
        <w:rPr>
          <w:rFonts w:ascii="Leelawadee UI Semilight" w:hAnsi="Leelawadee UI Semilight" w:cs="Leelawadee UI Semilight"/>
          <w:color w:val="595959" w:themeColor="text1" w:themeTint="A6"/>
          <w:sz w:val="20"/>
          <w:szCs w:val="20"/>
        </w:rPr>
        <w:t xml:space="preserve">you </w:t>
      </w:r>
      <w:r w:rsidRPr="007F33B3">
        <w:rPr>
          <w:rFonts w:ascii="Leelawadee UI Semilight" w:hAnsi="Leelawadee UI Semilight" w:cs="Leelawadee UI Semilight"/>
          <w:color w:val="595959" w:themeColor="text1" w:themeTint="A6"/>
          <w:sz w:val="20"/>
          <w:szCs w:val="20"/>
        </w:rPr>
        <w:t>ha</w:t>
      </w:r>
      <w:r>
        <w:rPr>
          <w:rFonts w:ascii="Leelawadee UI Semilight" w:hAnsi="Leelawadee UI Semilight" w:cs="Leelawadee UI Semilight"/>
          <w:color w:val="595959" w:themeColor="text1" w:themeTint="A6"/>
          <w:sz w:val="20"/>
          <w:szCs w:val="20"/>
        </w:rPr>
        <w:t>ve</w:t>
      </w:r>
      <w:r w:rsidRPr="007F33B3">
        <w:rPr>
          <w:rFonts w:ascii="Leelawadee UI Semilight" w:hAnsi="Leelawadee UI Semilight" w:cs="Leelawadee UI Semilight"/>
          <w:color w:val="595959" w:themeColor="text1" w:themeTint="A6"/>
          <w:sz w:val="20"/>
          <w:szCs w:val="20"/>
        </w:rPr>
        <w:t xml:space="preserve"> a legal responsibility to ensure that the renewal of any gas safety record and periodic inspection report (where applicable) is carried out within the </w:t>
      </w:r>
      <w:r>
        <w:rPr>
          <w:rFonts w:ascii="Leelawadee UI Semilight" w:hAnsi="Leelawadee UI Semilight" w:cs="Leelawadee UI Semilight"/>
          <w:color w:val="595959" w:themeColor="text1" w:themeTint="A6"/>
          <w:sz w:val="20"/>
          <w:szCs w:val="20"/>
        </w:rPr>
        <w:t>required</w:t>
      </w:r>
      <w:r w:rsidRPr="007F33B3">
        <w:rPr>
          <w:rFonts w:ascii="Leelawadee UI Semilight" w:hAnsi="Leelawadee UI Semilight" w:cs="Leelawadee UI Semilight"/>
          <w:color w:val="595959" w:themeColor="text1" w:themeTint="A6"/>
          <w:sz w:val="20"/>
          <w:szCs w:val="20"/>
        </w:rPr>
        <w:t xml:space="preserve"> time limits.</w:t>
      </w:r>
    </w:p>
    <w:p w14:paraId="2262705F"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357DBC29"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If management or rent collection service is being provided, Green Door will inform you if we become aware of any failure to comply with the above listed requirements and we reserve the right (without any obligation) at our discretion, to arrange the necessary work at your expense.</w:t>
      </w:r>
    </w:p>
    <w:p w14:paraId="33A84DF5"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5AC37A68"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10</w:t>
      </w:r>
      <w:r w:rsidRPr="007F33B3">
        <w:rPr>
          <w:rFonts w:ascii="Leelawadee UI Semilight" w:hAnsi="Leelawadee UI Semilight" w:cs="Leelawadee UI Semilight"/>
          <w:color w:val="595959" w:themeColor="text1" w:themeTint="A6"/>
          <w:sz w:val="20"/>
          <w:szCs w:val="20"/>
        </w:rPr>
        <w:t>.</w:t>
      </w:r>
      <w:r w:rsidRPr="007F33B3">
        <w:rPr>
          <w:rFonts w:ascii="Leelawadee UI Semilight" w:hAnsi="Leelawadee UI Semilight" w:cs="Leelawadee UI Semilight"/>
          <w:color w:val="595959" w:themeColor="text1" w:themeTint="A6"/>
          <w:sz w:val="20"/>
          <w:szCs w:val="20"/>
        </w:rPr>
        <w:tab/>
        <w:t>Assignment</w:t>
      </w:r>
    </w:p>
    <w:p w14:paraId="183BCFC9"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We may assign or otherwise dispose of any of our rights and/or obligations under this contract.</w:t>
      </w:r>
    </w:p>
    <w:p w14:paraId="499F09FE"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754F230C"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b/>
          <w:color w:val="595959" w:themeColor="text1" w:themeTint="A6"/>
          <w:sz w:val="20"/>
          <w:szCs w:val="20"/>
        </w:rPr>
      </w:pPr>
      <w:r w:rsidRPr="007F33B3">
        <w:rPr>
          <w:rFonts w:ascii="Leelawadee UI Semilight" w:hAnsi="Leelawadee UI Semilight" w:cs="Leelawadee UI Semilight"/>
          <w:b/>
          <w:color w:val="595959" w:themeColor="text1" w:themeTint="A6"/>
          <w:sz w:val="20"/>
          <w:szCs w:val="20"/>
        </w:rPr>
        <w:t>PLEASE NOTE THE FOLLOWING IMPORTANT LIMITATIONS AND RESERVATIONS</w:t>
      </w:r>
    </w:p>
    <w:p w14:paraId="78007206"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44235B52" w14:textId="1FBDB2C2" w:rsidR="00626512" w:rsidRPr="007F33B3" w:rsidRDefault="00626512" w:rsidP="00626512">
      <w:pPr>
        <w:pStyle w:val="ListParagraph"/>
        <w:numPr>
          <w:ilvl w:val="0"/>
          <w:numId w:val="2"/>
        </w:numPr>
        <w:tabs>
          <w:tab w:val="left" w:pos="426"/>
        </w:tabs>
        <w:spacing w:after="0" w:line="240" w:lineRule="auto"/>
        <w:ind w:left="360"/>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 xml:space="preserve">The services shall not be taken as imposing any obligation upon either </w:t>
      </w:r>
      <w:r w:rsidR="008A2606">
        <w:rPr>
          <w:rFonts w:ascii="Leelawadee UI Semilight" w:hAnsi="Leelawadee UI Semilight" w:cs="Leelawadee UI Semilight"/>
          <w:color w:val="595959" w:themeColor="text1" w:themeTint="A6"/>
          <w:sz w:val="20"/>
          <w:szCs w:val="20"/>
        </w:rPr>
        <w:t>Alexander Lewis</w:t>
      </w:r>
      <w:r w:rsidRPr="007F33B3">
        <w:rPr>
          <w:rFonts w:ascii="Leelawadee UI Semilight" w:hAnsi="Leelawadee UI Semilight" w:cs="Leelawadee UI Semilight"/>
          <w:color w:val="595959" w:themeColor="text1" w:themeTint="A6"/>
          <w:sz w:val="20"/>
          <w:szCs w:val="20"/>
        </w:rPr>
        <w:t xml:space="preserve"> or Green Door</w:t>
      </w:r>
      <w:r>
        <w:rPr>
          <w:rFonts w:ascii="Leelawadee UI Semilight" w:hAnsi="Leelawadee UI Semilight" w:cs="Leelawadee UI Semilight"/>
          <w:color w:val="595959" w:themeColor="text1" w:themeTint="A6"/>
          <w:sz w:val="20"/>
          <w:szCs w:val="20"/>
        </w:rPr>
        <w:t xml:space="preserve"> </w:t>
      </w:r>
      <w:r w:rsidRPr="007F33B3">
        <w:rPr>
          <w:rFonts w:ascii="Leelawadee UI Semilight" w:hAnsi="Leelawadee UI Semilight" w:cs="Leelawadee UI Semilight"/>
          <w:color w:val="595959" w:themeColor="text1" w:themeTint="A6"/>
          <w:sz w:val="20"/>
          <w:szCs w:val="20"/>
        </w:rPr>
        <w:t>to enforce collection of rent or other charges payable by the tenant or a third party</w:t>
      </w:r>
    </w:p>
    <w:p w14:paraId="1B733E78" w14:textId="77777777" w:rsidR="00626512" w:rsidRPr="007F33B3" w:rsidRDefault="00626512" w:rsidP="00626512">
      <w:pPr>
        <w:pStyle w:val="ListParagraph"/>
        <w:numPr>
          <w:ilvl w:val="0"/>
          <w:numId w:val="2"/>
        </w:numPr>
        <w:tabs>
          <w:tab w:val="left" w:pos="426"/>
        </w:tabs>
        <w:spacing w:after="0" w:line="240" w:lineRule="auto"/>
        <w:ind w:left="360"/>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Any estimate or advice about future income or expenditure is a general indication only and shall not be treated as a binding assurance or warranty</w:t>
      </w:r>
    </w:p>
    <w:p w14:paraId="2F3047BA" w14:textId="77777777" w:rsidR="00626512" w:rsidRPr="007F33B3" w:rsidRDefault="00626512" w:rsidP="00626512">
      <w:pPr>
        <w:pStyle w:val="ListParagraph"/>
        <w:numPr>
          <w:ilvl w:val="0"/>
          <w:numId w:val="2"/>
        </w:numPr>
        <w:tabs>
          <w:tab w:val="left" w:pos="426"/>
        </w:tabs>
        <w:spacing w:after="0" w:line="240" w:lineRule="auto"/>
        <w:ind w:left="360"/>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In no circumstances shall we be liable for any indirect consequential or economic loss or expense</w:t>
      </w:r>
    </w:p>
    <w:p w14:paraId="6A3C8502" w14:textId="77777777" w:rsidR="00626512" w:rsidRPr="007F33B3" w:rsidRDefault="00626512" w:rsidP="00626512">
      <w:pPr>
        <w:pStyle w:val="ListParagraph"/>
        <w:numPr>
          <w:ilvl w:val="0"/>
          <w:numId w:val="2"/>
        </w:numPr>
        <w:tabs>
          <w:tab w:val="left" w:pos="426"/>
        </w:tabs>
        <w:spacing w:after="0" w:line="240" w:lineRule="auto"/>
        <w:ind w:left="360"/>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We accept liability without limit for death or personal injury which is due to our negligence</w:t>
      </w:r>
    </w:p>
    <w:p w14:paraId="2EC780C8" w14:textId="77777777" w:rsidR="00626512" w:rsidRPr="007F33B3" w:rsidRDefault="00626512" w:rsidP="00626512">
      <w:pPr>
        <w:pStyle w:val="ListParagraph"/>
        <w:numPr>
          <w:ilvl w:val="0"/>
          <w:numId w:val="2"/>
        </w:numPr>
        <w:tabs>
          <w:tab w:val="left" w:pos="426"/>
        </w:tabs>
        <w:spacing w:after="0" w:line="240" w:lineRule="auto"/>
        <w:ind w:left="360"/>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We shall not be liable to you for any loss, injury, damage or for legal or other expenses arising from any defect in the property or its contents (</w:t>
      </w:r>
      <w:proofErr w:type="gramStart"/>
      <w:r w:rsidRPr="007F33B3">
        <w:rPr>
          <w:rFonts w:ascii="Leelawadee UI Semilight" w:hAnsi="Leelawadee UI Semilight" w:cs="Leelawadee UI Semilight"/>
          <w:color w:val="595959" w:themeColor="text1" w:themeTint="A6"/>
          <w:sz w:val="20"/>
          <w:szCs w:val="20"/>
        </w:rPr>
        <w:t>whether or not</w:t>
      </w:r>
      <w:proofErr w:type="gramEnd"/>
      <w:r w:rsidRPr="007F33B3">
        <w:rPr>
          <w:rFonts w:ascii="Leelawadee UI Semilight" w:hAnsi="Leelawadee UI Semilight" w:cs="Leelawadee UI Semilight"/>
          <w:color w:val="595959" w:themeColor="text1" w:themeTint="A6"/>
          <w:sz w:val="20"/>
          <w:szCs w:val="20"/>
        </w:rPr>
        <w:t xml:space="preserve"> such defect is apparent) or as a result of any act, omission or insolvency of any third party</w:t>
      </w:r>
    </w:p>
    <w:p w14:paraId="36A45771" w14:textId="77777777" w:rsidR="00626512" w:rsidRPr="007F33B3" w:rsidRDefault="00626512" w:rsidP="00626512">
      <w:pPr>
        <w:pStyle w:val="ListParagraph"/>
        <w:numPr>
          <w:ilvl w:val="0"/>
          <w:numId w:val="2"/>
        </w:numPr>
        <w:tabs>
          <w:tab w:val="left" w:pos="426"/>
        </w:tabs>
        <w:spacing w:after="0" w:line="240" w:lineRule="auto"/>
        <w:ind w:left="360"/>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We shall not be liable to you in respect of any claims made by a third party relating to the property or the letting unless caused by our negligence and you will indemnify if any such claim is made against us.</w:t>
      </w:r>
    </w:p>
    <w:p w14:paraId="59BB5B46"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03A96260"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Landlord’s Responsibility</w:t>
      </w:r>
    </w:p>
    <w:p w14:paraId="142FBD77" w14:textId="77777777" w:rsidR="00626512" w:rsidRPr="007F33B3" w:rsidRDefault="00626512" w:rsidP="00626512">
      <w:pPr>
        <w:pStyle w:val="ListParagraph"/>
        <w:numPr>
          <w:ilvl w:val="0"/>
          <w:numId w:val="3"/>
        </w:numPr>
        <w:tabs>
          <w:tab w:val="left" w:pos="426"/>
        </w:tabs>
        <w:spacing w:after="0" w:line="240" w:lineRule="auto"/>
        <w:ind w:left="360"/>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You warrant that the property complies with all regulatory and statutory requirements</w:t>
      </w:r>
    </w:p>
    <w:p w14:paraId="068447BD" w14:textId="77777777" w:rsidR="00626512" w:rsidRPr="007F33B3" w:rsidRDefault="00626512" w:rsidP="00626512">
      <w:pPr>
        <w:pStyle w:val="ListParagraph"/>
        <w:numPr>
          <w:ilvl w:val="0"/>
          <w:numId w:val="3"/>
        </w:numPr>
        <w:tabs>
          <w:tab w:val="left" w:pos="426"/>
        </w:tabs>
        <w:spacing w:after="0" w:line="240" w:lineRule="auto"/>
        <w:ind w:left="360"/>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lastRenderedPageBreak/>
        <w:t>You shall pay or repay any costs howsoever arising in relation to the arbitration of the deposit</w:t>
      </w:r>
    </w:p>
    <w:p w14:paraId="1BC0D868" w14:textId="77777777" w:rsidR="00626512" w:rsidRPr="007F33B3" w:rsidRDefault="00626512" w:rsidP="00626512">
      <w:pPr>
        <w:pStyle w:val="ListParagraph"/>
        <w:numPr>
          <w:ilvl w:val="0"/>
          <w:numId w:val="3"/>
        </w:numPr>
        <w:tabs>
          <w:tab w:val="left" w:pos="426"/>
        </w:tabs>
        <w:spacing w:after="0" w:line="240" w:lineRule="auto"/>
        <w:ind w:left="360"/>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You shall pay and indemnify us for all costs, claims, damages, expenses, fines, loss or for legal or other expenses in full incurred by us as a result of your fraud, breach, negligence or default (whether arising as an act or omission) or from any defects in, or emissions or other dangers arising from the property or its contents</w:t>
      </w:r>
    </w:p>
    <w:p w14:paraId="503AD0D7" w14:textId="77777777" w:rsidR="00626512" w:rsidRPr="007F33B3" w:rsidRDefault="00626512" w:rsidP="00626512">
      <w:pPr>
        <w:pStyle w:val="ListParagraph"/>
        <w:numPr>
          <w:ilvl w:val="0"/>
          <w:numId w:val="3"/>
        </w:numPr>
        <w:tabs>
          <w:tab w:val="left" w:pos="426"/>
        </w:tabs>
        <w:spacing w:after="0" w:line="240" w:lineRule="auto"/>
        <w:ind w:left="360"/>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You accept responsibility for any works undertaken by contractors whom you instruct or whom we instruct on your behalf (including where we give instructions at our discretion) and for payment of the contractors</w:t>
      </w:r>
    </w:p>
    <w:p w14:paraId="7B6AB7BF" w14:textId="77777777" w:rsidR="00626512" w:rsidRPr="00FD5723" w:rsidRDefault="00626512" w:rsidP="00626512">
      <w:pPr>
        <w:pStyle w:val="ListParagraph"/>
        <w:numPr>
          <w:ilvl w:val="0"/>
          <w:numId w:val="3"/>
        </w:numPr>
        <w:tabs>
          <w:tab w:val="left" w:pos="426"/>
        </w:tabs>
        <w:spacing w:after="0" w:line="240" w:lineRule="auto"/>
        <w:ind w:left="360"/>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You accept liability without limit for death or personal injury which is due to your negligence</w:t>
      </w:r>
    </w:p>
    <w:p w14:paraId="48180CF4"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5DB5BC23" w14:textId="77777777" w:rsidR="00626512" w:rsidRPr="007F33B3" w:rsidRDefault="00626512" w:rsidP="00626512">
      <w:pPr>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b/>
          <w:color w:val="595959" w:themeColor="text1" w:themeTint="A6"/>
          <w:sz w:val="20"/>
          <w:szCs w:val="20"/>
        </w:rPr>
        <w:t xml:space="preserve">FEES </w:t>
      </w:r>
    </w:p>
    <w:p w14:paraId="1FFF8034" w14:textId="6326217F" w:rsidR="00626512" w:rsidRDefault="008A2606" w:rsidP="00626512">
      <w:pPr>
        <w:spacing w:after="0" w:line="240" w:lineRule="auto"/>
        <w:jc w:val="both"/>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Alexander Lewis</w:t>
      </w:r>
      <w:r w:rsidR="00626512">
        <w:rPr>
          <w:rFonts w:ascii="Leelawadee UI Semilight" w:hAnsi="Leelawadee UI Semilight" w:cs="Leelawadee UI Semilight"/>
          <w:color w:val="595959" w:themeColor="text1" w:themeTint="A6"/>
          <w:sz w:val="20"/>
          <w:szCs w:val="20"/>
        </w:rPr>
        <w:t xml:space="preserve"> </w:t>
      </w:r>
      <w:r w:rsidR="00626512" w:rsidRPr="007F33B3">
        <w:rPr>
          <w:rFonts w:ascii="Leelawadee UI Semilight" w:hAnsi="Leelawadee UI Semilight" w:cs="Leelawadee UI Semilight"/>
          <w:color w:val="595959" w:themeColor="text1" w:themeTint="A6"/>
          <w:sz w:val="20"/>
          <w:szCs w:val="20"/>
        </w:rPr>
        <w:t>and Green Door</w:t>
      </w:r>
      <w:r w:rsidR="00626512">
        <w:rPr>
          <w:rFonts w:ascii="Leelawadee UI Semilight" w:hAnsi="Leelawadee UI Semilight" w:cs="Leelawadee UI Semilight"/>
          <w:color w:val="595959" w:themeColor="text1" w:themeTint="A6"/>
          <w:sz w:val="20"/>
          <w:szCs w:val="20"/>
        </w:rPr>
        <w:t>s</w:t>
      </w:r>
      <w:r w:rsidR="00626512" w:rsidRPr="007F33B3">
        <w:rPr>
          <w:rFonts w:ascii="Leelawadee UI Semilight" w:hAnsi="Leelawadee UI Semilight" w:cs="Leelawadee UI Semilight"/>
          <w:color w:val="595959" w:themeColor="text1" w:themeTint="A6"/>
          <w:sz w:val="20"/>
          <w:szCs w:val="20"/>
        </w:rPr>
        <w:t xml:space="preserve"> fees become payable upon a tenant introduced by </w:t>
      </w:r>
      <w:r>
        <w:rPr>
          <w:rFonts w:ascii="Leelawadee UI Semilight" w:hAnsi="Leelawadee UI Semilight" w:cs="Leelawadee UI Semilight"/>
          <w:color w:val="595959" w:themeColor="text1" w:themeTint="A6"/>
          <w:sz w:val="20"/>
          <w:szCs w:val="20"/>
        </w:rPr>
        <w:t>Alexander Lewis</w:t>
      </w:r>
      <w:r w:rsidR="00626512">
        <w:rPr>
          <w:rFonts w:ascii="Leelawadee UI Semilight" w:hAnsi="Leelawadee UI Semilight" w:cs="Leelawadee UI Semilight"/>
          <w:color w:val="595959" w:themeColor="text1" w:themeTint="A6"/>
          <w:sz w:val="20"/>
          <w:szCs w:val="20"/>
        </w:rPr>
        <w:t xml:space="preserve"> </w:t>
      </w:r>
      <w:proofErr w:type="gramStart"/>
      <w:r w:rsidR="00626512" w:rsidRPr="007F33B3">
        <w:rPr>
          <w:rFonts w:ascii="Leelawadee UI Semilight" w:hAnsi="Leelawadee UI Semilight" w:cs="Leelawadee UI Semilight"/>
          <w:color w:val="595959" w:themeColor="text1" w:themeTint="A6"/>
          <w:sz w:val="20"/>
          <w:szCs w:val="20"/>
        </w:rPr>
        <w:t>entering into</w:t>
      </w:r>
      <w:proofErr w:type="gramEnd"/>
      <w:r w:rsidR="00626512" w:rsidRPr="007F33B3">
        <w:rPr>
          <w:rFonts w:ascii="Leelawadee UI Semilight" w:hAnsi="Leelawadee UI Semilight" w:cs="Leelawadee UI Semilight"/>
          <w:color w:val="595959" w:themeColor="text1" w:themeTint="A6"/>
          <w:sz w:val="20"/>
          <w:szCs w:val="20"/>
        </w:rPr>
        <w:t xml:space="preserve"> a tenancy. </w:t>
      </w:r>
      <w:r w:rsidR="00626512">
        <w:rPr>
          <w:rFonts w:ascii="Leelawadee UI Semilight" w:hAnsi="Leelawadee UI Semilight" w:cs="Leelawadee UI Semilight"/>
          <w:color w:val="595959" w:themeColor="text1" w:themeTint="A6"/>
          <w:sz w:val="20"/>
          <w:szCs w:val="20"/>
        </w:rPr>
        <w:t>A</w:t>
      </w:r>
      <w:r w:rsidR="00626512" w:rsidRPr="007F33B3">
        <w:rPr>
          <w:rFonts w:ascii="Leelawadee UI Semilight" w:hAnsi="Leelawadee UI Semilight" w:cs="Leelawadee UI Semilight"/>
          <w:color w:val="595959" w:themeColor="text1" w:themeTint="A6"/>
          <w:sz w:val="20"/>
          <w:szCs w:val="20"/>
        </w:rPr>
        <w:t xml:space="preserve"> tenant will be treated as introduced by </w:t>
      </w:r>
      <w:r>
        <w:rPr>
          <w:rFonts w:ascii="Leelawadee UI Semilight" w:hAnsi="Leelawadee UI Semilight" w:cs="Leelawadee UI Semilight"/>
          <w:color w:val="595959" w:themeColor="text1" w:themeTint="A6"/>
          <w:sz w:val="20"/>
          <w:szCs w:val="20"/>
        </w:rPr>
        <w:t>Alexander Lewis</w:t>
      </w:r>
      <w:r w:rsidR="00626512">
        <w:rPr>
          <w:rFonts w:ascii="Leelawadee UI Semilight" w:hAnsi="Leelawadee UI Semilight" w:cs="Leelawadee UI Semilight"/>
          <w:color w:val="595959" w:themeColor="text1" w:themeTint="A6"/>
          <w:sz w:val="20"/>
          <w:szCs w:val="20"/>
        </w:rPr>
        <w:t xml:space="preserve"> </w:t>
      </w:r>
      <w:r w:rsidR="00626512" w:rsidRPr="007F33B3">
        <w:rPr>
          <w:rFonts w:ascii="Leelawadee UI Semilight" w:hAnsi="Leelawadee UI Semilight" w:cs="Leelawadee UI Semilight"/>
          <w:color w:val="595959" w:themeColor="text1" w:themeTint="A6"/>
          <w:sz w:val="20"/>
          <w:szCs w:val="20"/>
        </w:rPr>
        <w:t xml:space="preserve">if they are introduced by or have been sharing occupation with a tenant introduced by </w:t>
      </w:r>
      <w:r>
        <w:rPr>
          <w:rFonts w:ascii="Leelawadee UI Semilight" w:hAnsi="Leelawadee UI Semilight" w:cs="Leelawadee UI Semilight"/>
          <w:color w:val="595959" w:themeColor="text1" w:themeTint="A6"/>
          <w:sz w:val="20"/>
          <w:szCs w:val="20"/>
        </w:rPr>
        <w:t>Alexander Lewis</w:t>
      </w:r>
      <w:r w:rsidR="00626512">
        <w:rPr>
          <w:rFonts w:ascii="Leelawadee UI Semilight" w:hAnsi="Leelawadee UI Semilight" w:cs="Leelawadee UI Semilight"/>
          <w:color w:val="595959" w:themeColor="text1" w:themeTint="A6"/>
          <w:sz w:val="20"/>
          <w:szCs w:val="20"/>
        </w:rPr>
        <w:t>.</w:t>
      </w:r>
    </w:p>
    <w:p w14:paraId="27E61D8A" w14:textId="77777777" w:rsidR="00626512" w:rsidRPr="007F33B3" w:rsidRDefault="00626512" w:rsidP="00626512">
      <w:pPr>
        <w:spacing w:after="0" w:line="240" w:lineRule="auto"/>
        <w:jc w:val="both"/>
        <w:rPr>
          <w:rFonts w:ascii="Leelawadee UI Semilight" w:hAnsi="Leelawadee UI Semilight" w:cs="Leelawadee UI Semilight"/>
          <w:color w:val="595959" w:themeColor="text1" w:themeTint="A6"/>
          <w:sz w:val="20"/>
          <w:szCs w:val="20"/>
        </w:rPr>
      </w:pPr>
    </w:p>
    <w:p w14:paraId="4207F805" w14:textId="10EA85B3"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The fees for Full Management</w:t>
      </w:r>
      <w:r w:rsidR="00EA69F5">
        <w:rPr>
          <w:rFonts w:ascii="Leelawadee UI Semilight" w:hAnsi="Leelawadee UI Semilight" w:cs="Leelawadee UI Semilight"/>
          <w:color w:val="595959" w:themeColor="text1" w:themeTint="A6"/>
          <w:sz w:val="20"/>
          <w:szCs w:val="20"/>
        </w:rPr>
        <w:t xml:space="preserve"> and </w:t>
      </w:r>
      <w:r w:rsidRPr="007F33B3">
        <w:rPr>
          <w:rFonts w:ascii="Leelawadee UI Semilight" w:hAnsi="Leelawadee UI Semilight" w:cs="Leelawadee UI Semilight"/>
          <w:color w:val="595959" w:themeColor="text1" w:themeTint="A6"/>
          <w:sz w:val="20"/>
          <w:szCs w:val="20"/>
        </w:rPr>
        <w:t>Rent Collection</w:t>
      </w:r>
      <w:r w:rsidR="00EA69F5">
        <w:rPr>
          <w:rFonts w:ascii="Leelawadee UI Semilight" w:hAnsi="Leelawadee UI Semilight" w:cs="Leelawadee UI Semilight"/>
          <w:color w:val="595959" w:themeColor="text1" w:themeTint="A6"/>
          <w:sz w:val="20"/>
          <w:szCs w:val="20"/>
        </w:rPr>
        <w:t xml:space="preserve"> </w:t>
      </w:r>
      <w:r w:rsidRPr="007F33B3">
        <w:rPr>
          <w:rFonts w:ascii="Leelawadee UI Semilight" w:hAnsi="Leelawadee UI Semilight" w:cs="Leelawadee UI Semilight"/>
          <w:color w:val="595959" w:themeColor="text1" w:themeTint="A6"/>
          <w:sz w:val="20"/>
          <w:szCs w:val="20"/>
        </w:rPr>
        <w:t>can be paid either in advance for the full term of the tenancy or in monthly instalments at the relevant percentage of the monthly rent payable.</w:t>
      </w:r>
      <w:r w:rsidR="00EA69F5">
        <w:rPr>
          <w:rFonts w:ascii="Leelawadee UI Semilight" w:hAnsi="Leelawadee UI Semilight" w:cs="Leelawadee UI Semilight"/>
          <w:color w:val="595959" w:themeColor="text1" w:themeTint="A6"/>
          <w:sz w:val="20"/>
          <w:szCs w:val="20"/>
        </w:rPr>
        <w:t xml:space="preserve"> The fee for Let Only </w:t>
      </w:r>
      <w:r w:rsidR="00EB308D">
        <w:rPr>
          <w:rFonts w:ascii="Leelawadee UI Semilight" w:hAnsi="Leelawadee UI Semilight" w:cs="Leelawadee UI Semilight"/>
          <w:color w:val="595959" w:themeColor="text1" w:themeTint="A6"/>
          <w:sz w:val="20"/>
          <w:szCs w:val="20"/>
        </w:rPr>
        <w:t>are to be paid in advance for the full term of the tenancy at the relevant percentage of the monthly</w:t>
      </w:r>
      <w:r w:rsidR="0085142C">
        <w:rPr>
          <w:rFonts w:ascii="Leelawadee UI Semilight" w:hAnsi="Leelawadee UI Semilight" w:cs="Leelawadee UI Semilight"/>
          <w:color w:val="595959" w:themeColor="text1" w:themeTint="A6"/>
          <w:sz w:val="20"/>
          <w:szCs w:val="20"/>
        </w:rPr>
        <w:t xml:space="preserve"> rent payable. Please note Le</w:t>
      </w:r>
      <w:r w:rsidR="00F56CAA">
        <w:rPr>
          <w:rFonts w:ascii="Leelawadee UI Semilight" w:hAnsi="Leelawadee UI Semilight" w:cs="Leelawadee UI Semilight"/>
          <w:color w:val="595959" w:themeColor="text1" w:themeTint="A6"/>
          <w:sz w:val="20"/>
          <w:szCs w:val="20"/>
        </w:rPr>
        <w:t>t Only fees</w:t>
      </w:r>
      <w:r w:rsidR="00CF1316">
        <w:rPr>
          <w:rFonts w:ascii="Leelawadee UI Semilight" w:hAnsi="Leelawadee UI Semilight" w:cs="Leelawadee UI Semilight"/>
          <w:color w:val="595959" w:themeColor="text1" w:themeTint="A6"/>
          <w:sz w:val="20"/>
          <w:szCs w:val="20"/>
        </w:rPr>
        <w:t xml:space="preserve"> and the Let Only proportion of the Full Management and Rent Collect</w:t>
      </w:r>
      <w:r w:rsidR="009E3194">
        <w:rPr>
          <w:rFonts w:ascii="Leelawadee UI Semilight" w:hAnsi="Leelawadee UI Semilight" w:cs="Leelawadee UI Semilight"/>
          <w:color w:val="595959" w:themeColor="text1" w:themeTint="A6"/>
          <w:sz w:val="20"/>
          <w:szCs w:val="20"/>
        </w:rPr>
        <w:t xml:space="preserve"> fees</w:t>
      </w:r>
      <w:r w:rsidR="00F56CAA">
        <w:rPr>
          <w:rFonts w:ascii="Leelawadee UI Semilight" w:hAnsi="Leelawadee UI Semilight" w:cs="Leelawadee UI Semilight"/>
          <w:color w:val="595959" w:themeColor="text1" w:themeTint="A6"/>
          <w:sz w:val="20"/>
          <w:szCs w:val="20"/>
        </w:rPr>
        <w:t xml:space="preserve"> are payable for the </w:t>
      </w:r>
      <w:r w:rsidR="008C6115">
        <w:rPr>
          <w:rFonts w:ascii="Leelawadee UI Semilight" w:hAnsi="Leelawadee UI Semilight" w:cs="Leelawadee UI Semilight"/>
          <w:color w:val="595959" w:themeColor="text1" w:themeTint="A6"/>
          <w:sz w:val="20"/>
          <w:szCs w:val="20"/>
        </w:rPr>
        <w:t xml:space="preserve">entire </w:t>
      </w:r>
      <w:r w:rsidR="00F56CAA">
        <w:rPr>
          <w:rFonts w:ascii="Leelawadee UI Semilight" w:hAnsi="Leelawadee UI Semilight" w:cs="Leelawadee UI Semilight"/>
          <w:color w:val="595959" w:themeColor="text1" w:themeTint="A6"/>
          <w:sz w:val="20"/>
          <w:szCs w:val="20"/>
        </w:rPr>
        <w:t xml:space="preserve">duration </w:t>
      </w:r>
      <w:r w:rsidR="008C6115">
        <w:rPr>
          <w:rFonts w:ascii="Leelawadee UI Semilight" w:hAnsi="Leelawadee UI Semilight" w:cs="Leelawadee UI Semilight"/>
          <w:color w:val="595959" w:themeColor="text1" w:themeTint="A6"/>
          <w:sz w:val="20"/>
          <w:szCs w:val="20"/>
        </w:rPr>
        <w:t xml:space="preserve">the Tenant resides in your property. </w:t>
      </w:r>
      <w:r w:rsidRPr="007F33B3">
        <w:rPr>
          <w:rFonts w:ascii="Leelawadee UI Semilight" w:hAnsi="Leelawadee UI Semilight" w:cs="Leelawadee UI Semilight"/>
          <w:color w:val="595959" w:themeColor="text1" w:themeTint="A6"/>
          <w:sz w:val="20"/>
          <w:szCs w:val="20"/>
        </w:rPr>
        <w:t xml:space="preserve">Any fee becoming due will be deducted by Green Door from </w:t>
      </w:r>
      <w:r>
        <w:rPr>
          <w:rFonts w:ascii="Leelawadee UI Semilight" w:hAnsi="Leelawadee UI Semilight" w:cs="Leelawadee UI Semilight"/>
          <w:color w:val="595959" w:themeColor="text1" w:themeTint="A6"/>
          <w:sz w:val="20"/>
          <w:szCs w:val="20"/>
        </w:rPr>
        <w:t xml:space="preserve">rental </w:t>
      </w:r>
      <w:r w:rsidRPr="007F33B3">
        <w:rPr>
          <w:rFonts w:ascii="Leelawadee UI Semilight" w:hAnsi="Leelawadee UI Semilight" w:cs="Leelawadee UI Semilight"/>
          <w:color w:val="595959" w:themeColor="text1" w:themeTint="A6"/>
          <w:sz w:val="20"/>
          <w:szCs w:val="20"/>
        </w:rPr>
        <w:t xml:space="preserve">received from the tenant.  Any sum which is </w:t>
      </w:r>
      <w:r>
        <w:rPr>
          <w:rFonts w:ascii="Leelawadee UI Semilight" w:hAnsi="Leelawadee UI Semilight" w:cs="Leelawadee UI Semilight"/>
          <w:color w:val="595959" w:themeColor="text1" w:themeTint="A6"/>
          <w:sz w:val="20"/>
          <w:szCs w:val="20"/>
        </w:rPr>
        <w:t>remains outstanding</w:t>
      </w:r>
      <w:r w:rsidRPr="007F33B3">
        <w:rPr>
          <w:rFonts w:ascii="Leelawadee UI Semilight" w:hAnsi="Leelawadee UI Semilight" w:cs="Leelawadee UI Semilight"/>
          <w:color w:val="595959" w:themeColor="text1" w:themeTint="A6"/>
          <w:sz w:val="20"/>
          <w:szCs w:val="20"/>
        </w:rPr>
        <w:t xml:space="preserve"> must be paid by you immediately.  If you arrange to take rent direct from the tenant, any unpaid balance of the fee becomes payable immediately.</w:t>
      </w:r>
    </w:p>
    <w:p w14:paraId="46C2BD32"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37E0F7CA"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If the tenant defaults</w:t>
      </w:r>
      <w:r>
        <w:rPr>
          <w:rFonts w:ascii="Leelawadee UI Semilight" w:hAnsi="Leelawadee UI Semilight" w:cs="Leelawadee UI Semilight"/>
          <w:color w:val="595959" w:themeColor="text1" w:themeTint="A6"/>
          <w:sz w:val="20"/>
          <w:szCs w:val="20"/>
        </w:rPr>
        <w:t xml:space="preserve"> on their rental</w:t>
      </w:r>
      <w:r w:rsidRPr="007F33B3">
        <w:rPr>
          <w:rFonts w:ascii="Leelawadee UI Semilight" w:hAnsi="Leelawadee UI Semilight" w:cs="Leelawadee UI Semilight"/>
          <w:color w:val="595959" w:themeColor="text1" w:themeTint="A6"/>
          <w:sz w:val="20"/>
          <w:szCs w:val="20"/>
        </w:rPr>
        <w:t>, no part of any fee payable in advance will be refunded and fee instalments will remain payable to the end of</w:t>
      </w:r>
      <w:r>
        <w:rPr>
          <w:rFonts w:ascii="Leelawadee UI Semilight" w:hAnsi="Leelawadee UI Semilight" w:cs="Leelawadee UI Semilight"/>
          <w:color w:val="595959" w:themeColor="text1" w:themeTint="A6"/>
          <w:sz w:val="20"/>
          <w:szCs w:val="20"/>
        </w:rPr>
        <w:t xml:space="preserve"> the</w:t>
      </w:r>
      <w:r w:rsidRPr="007F33B3">
        <w:rPr>
          <w:rFonts w:ascii="Leelawadee UI Semilight" w:hAnsi="Leelawadee UI Semilight" w:cs="Leelawadee UI Semilight"/>
          <w:color w:val="595959" w:themeColor="text1" w:themeTint="A6"/>
          <w:sz w:val="20"/>
          <w:szCs w:val="20"/>
        </w:rPr>
        <w:t xml:space="preserve"> term of the tenancy.</w:t>
      </w:r>
      <w:r>
        <w:rPr>
          <w:rFonts w:ascii="Leelawadee UI Semilight" w:hAnsi="Leelawadee UI Semilight" w:cs="Leelawadee UI Semilight"/>
          <w:color w:val="595959" w:themeColor="text1" w:themeTint="A6"/>
          <w:sz w:val="20"/>
          <w:szCs w:val="20"/>
        </w:rPr>
        <w:t xml:space="preserve"> If the tenant vacates the property and ends the tenancy early in accordance with the tenancy agreement a pro rata refund will be provided on any fees you have overpaid. </w:t>
      </w:r>
      <w:proofErr w:type="gramStart"/>
      <w:r>
        <w:rPr>
          <w:rFonts w:ascii="Leelawadee UI Semilight" w:hAnsi="Leelawadee UI Semilight" w:cs="Leelawadee UI Semilight"/>
          <w:color w:val="595959" w:themeColor="text1" w:themeTint="A6"/>
          <w:sz w:val="20"/>
          <w:szCs w:val="20"/>
        </w:rPr>
        <w:t>However</w:t>
      </w:r>
      <w:proofErr w:type="gramEnd"/>
      <w:r>
        <w:rPr>
          <w:rFonts w:ascii="Leelawadee UI Semilight" w:hAnsi="Leelawadee UI Semilight" w:cs="Leelawadee UI Semilight"/>
          <w:color w:val="595959" w:themeColor="text1" w:themeTint="A6"/>
          <w:sz w:val="20"/>
          <w:szCs w:val="20"/>
        </w:rPr>
        <w:t xml:space="preserve"> all fees will be due for the time the tenant resides in the property, </w:t>
      </w:r>
    </w:p>
    <w:p w14:paraId="4C8EC4F1"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1C26331C" w14:textId="5453B69F" w:rsidR="00626512" w:rsidRPr="00771CE6"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 xml:space="preserve">If you terminate the services </w:t>
      </w:r>
      <w:r>
        <w:rPr>
          <w:rFonts w:ascii="Leelawadee UI Semilight" w:hAnsi="Leelawadee UI Semilight" w:cs="Leelawadee UI Semilight"/>
          <w:color w:val="595959" w:themeColor="text1" w:themeTint="A6"/>
          <w:sz w:val="20"/>
          <w:szCs w:val="20"/>
        </w:rPr>
        <w:t>(as detailed on page 8 clause 20)</w:t>
      </w:r>
      <w:r w:rsidRPr="007F33B3">
        <w:rPr>
          <w:rFonts w:ascii="Leelawadee UI Semilight" w:hAnsi="Leelawadee UI Semilight" w:cs="Leelawadee UI Semilight"/>
          <w:color w:val="595959" w:themeColor="text1" w:themeTint="A6"/>
          <w:sz w:val="20"/>
          <w:szCs w:val="20"/>
        </w:rPr>
        <w:t xml:space="preserve">, or if either Green Door or </w:t>
      </w:r>
      <w:r w:rsidR="008A2606">
        <w:rPr>
          <w:rFonts w:ascii="Leelawadee UI Semilight" w:hAnsi="Leelawadee UI Semilight" w:cs="Leelawadee UI Semilight"/>
          <w:color w:val="595959" w:themeColor="text1" w:themeTint="A6"/>
          <w:sz w:val="20"/>
          <w:szCs w:val="20"/>
        </w:rPr>
        <w:t>Alexander Lewis</w:t>
      </w:r>
      <w:r w:rsidRPr="007F33B3">
        <w:rPr>
          <w:rFonts w:ascii="Leelawadee UI Semilight" w:hAnsi="Leelawadee UI Semilight" w:cs="Leelawadee UI Semilight"/>
          <w:color w:val="595959" w:themeColor="text1" w:themeTint="A6"/>
          <w:sz w:val="20"/>
          <w:szCs w:val="20"/>
        </w:rPr>
        <w:t xml:space="preserve"> terminate </w:t>
      </w:r>
      <w:r>
        <w:rPr>
          <w:rFonts w:ascii="Leelawadee UI Semilight" w:hAnsi="Leelawadee UI Semilight" w:cs="Leelawadee UI Semilight"/>
          <w:color w:val="595959" w:themeColor="text1" w:themeTint="A6"/>
          <w:sz w:val="20"/>
          <w:szCs w:val="20"/>
        </w:rPr>
        <w:t xml:space="preserve">due to you being in </w:t>
      </w:r>
      <w:r w:rsidRPr="007F33B3">
        <w:rPr>
          <w:rFonts w:ascii="Leelawadee UI Semilight" w:hAnsi="Leelawadee UI Semilight" w:cs="Leelawadee UI Semilight"/>
          <w:color w:val="595959" w:themeColor="text1" w:themeTint="A6"/>
          <w:sz w:val="20"/>
          <w:szCs w:val="20"/>
        </w:rPr>
        <w:t xml:space="preserve">breach, payment will be required of all instalments of fees due up to the termination taking effect. </w:t>
      </w:r>
    </w:p>
    <w:p w14:paraId="00837FAF"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4FC60D21" w14:textId="705C6F5D"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 xml:space="preserve">If a tenancy becomes a periodic tenancy, Green Door and </w:t>
      </w:r>
      <w:r w:rsidR="008A2606">
        <w:rPr>
          <w:rFonts w:ascii="Leelawadee UI Semilight" w:hAnsi="Leelawadee UI Semilight" w:cs="Leelawadee UI Semilight"/>
          <w:color w:val="595959" w:themeColor="text1" w:themeTint="A6"/>
          <w:sz w:val="20"/>
          <w:szCs w:val="20"/>
        </w:rPr>
        <w:t>Alexander Lewis</w:t>
      </w:r>
      <w:r w:rsidRPr="007F33B3">
        <w:rPr>
          <w:rFonts w:ascii="Leelawadee UI Semilight" w:hAnsi="Leelawadee UI Semilight" w:cs="Leelawadee UI Semilight"/>
          <w:color w:val="595959" w:themeColor="text1" w:themeTint="A6"/>
          <w:sz w:val="20"/>
          <w:szCs w:val="20"/>
        </w:rPr>
        <w:t xml:space="preserve"> fees calculated as agreed in respect of the original letting will be due annually in advance within 14 days of invoicing.  If the tenancy is extended or renewed by a new fixed term this will incur a</w:t>
      </w:r>
      <w:r>
        <w:rPr>
          <w:rFonts w:ascii="Leelawadee UI Semilight" w:hAnsi="Leelawadee UI Semilight" w:cs="Leelawadee UI Semilight"/>
          <w:color w:val="595959" w:themeColor="text1" w:themeTint="A6"/>
          <w:sz w:val="20"/>
          <w:szCs w:val="20"/>
        </w:rPr>
        <w:t>n administration</w:t>
      </w:r>
      <w:r w:rsidRPr="007F33B3">
        <w:rPr>
          <w:rFonts w:ascii="Leelawadee UI Semilight" w:hAnsi="Leelawadee UI Semilight" w:cs="Leelawadee UI Semilight"/>
          <w:color w:val="595959" w:themeColor="text1" w:themeTint="A6"/>
          <w:sz w:val="20"/>
          <w:szCs w:val="20"/>
        </w:rPr>
        <w:t xml:space="preserve"> </w:t>
      </w:r>
      <w:r>
        <w:rPr>
          <w:rFonts w:ascii="Leelawadee UI Semilight" w:hAnsi="Leelawadee UI Semilight" w:cs="Leelawadee UI Semilight"/>
          <w:color w:val="595959" w:themeColor="text1" w:themeTint="A6"/>
          <w:sz w:val="20"/>
          <w:szCs w:val="20"/>
        </w:rPr>
        <w:t>fee as detailed within the fee table.</w:t>
      </w:r>
    </w:p>
    <w:p w14:paraId="25294889" w14:textId="412DCB70" w:rsidR="00DF2CE1" w:rsidRDefault="00DF2CE1"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14E25BC3" w14:textId="1C76CB79" w:rsidR="00DF2CE1" w:rsidRPr="007F33B3" w:rsidRDefault="00DF2CE1"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bookmarkStart w:id="0" w:name="_Hlk10193521"/>
      <w:r>
        <w:rPr>
          <w:rFonts w:ascii="Leelawadee UI Semilight" w:hAnsi="Leelawadee UI Semilight" w:cs="Leelawadee UI Semilight"/>
          <w:color w:val="595959" w:themeColor="text1" w:themeTint="A6"/>
          <w:sz w:val="20"/>
          <w:szCs w:val="20"/>
        </w:rPr>
        <w:t xml:space="preserve">If you sell the property </w:t>
      </w:r>
      <w:r w:rsidR="00923AF4">
        <w:rPr>
          <w:rFonts w:ascii="Leelawadee UI Semilight" w:hAnsi="Leelawadee UI Semilight" w:cs="Leelawadee UI Semilight"/>
          <w:color w:val="595959" w:themeColor="text1" w:themeTint="A6"/>
          <w:sz w:val="20"/>
          <w:szCs w:val="20"/>
        </w:rPr>
        <w:t xml:space="preserve">and the purchaser retains the existing </w:t>
      </w:r>
      <w:proofErr w:type="gramStart"/>
      <w:r w:rsidR="00923AF4">
        <w:rPr>
          <w:rFonts w:ascii="Leelawadee UI Semilight" w:hAnsi="Leelawadee UI Semilight" w:cs="Leelawadee UI Semilight"/>
          <w:color w:val="595959" w:themeColor="text1" w:themeTint="A6"/>
          <w:sz w:val="20"/>
          <w:szCs w:val="20"/>
        </w:rPr>
        <w:t>Tenant</w:t>
      </w:r>
      <w:proofErr w:type="gramEnd"/>
      <w:r w:rsidR="00853388">
        <w:rPr>
          <w:rFonts w:ascii="Leelawadee UI Semilight" w:hAnsi="Leelawadee UI Semilight" w:cs="Leelawadee UI Semilight"/>
          <w:color w:val="595959" w:themeColor="text1" w:themeTint="A6"/>
          <w:sz w:val="20"/>
          <w:szCs w:val="20"/>
        </w:rPr>
        <w:t xml:space="preserve"> you will not remain liable to pay the renewal fees</w:t>
      </w:r>
      <w:r w:rsidR="00FC2B9B">
        <w:rPr>
          <w:rFonts w:ascii="Leelawadee UI Semilight" w:hAnsi="Leelawadee UI Semilight" w:cs="Leelawadee UI Semilight"/>
          <w:color w:val="595959" w:themeColor="text1" w:themeTint="A6"/>
          <w:sz w:val="20"/>
          <w:szCs w:val="20"/>
        </w:rPr>
        <w:t>.</w:t>
      </w:r>
    </w:p>
    <w:bookmarkEnd w:id="0"/>
    <w:p w14:paraId="1ED49C4F" w14:textId="77777777" w:rsidR="00941F93" w:rsidRPr="007F33B3" w:rsidRDefault="00941F93"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2029A9D0" w14:textId="77777777" w:rsidR="00626512" w:rsidRPr="00A7600A" w:rsidRDefault="00626512" w:rsidP="00626512">
      <w:pPr>
        <w:tabs>
          <w:tab w:val="left" w:pos="426"/>
        </w:tabs>
        <w:spacing w:after="0" w:line="240" w:lineRule="auto"/>
        <w:jc w:val="both"/>
        <w:rPr>
          <w:rFonts w:ascii="Leelawadee UI Semilight" w:hAnsi="Leelawadee UI Semilight" w:cs="Leelawadee UI Semilight"/>
          <w:b/>
          <w:color w:val="595959" w:themeColor="text1" w:themeTint="A6"/>
          <w:sz w:val="20"/>
          <w:szCs w:val="20"/>
        </w:rPr>
      </w:pPr>
      <w:r w:rsidRPr="007F33B3">
        <w:rPr>
          <w:rFonts w:ascii="Leelawadee UI Semilight" w:hAnsi="Leelawadee UI Semilight" w:cs="Leelawadee UI Semilight"/>
          <w:b/>
          <w:color w:val="595959" w:themeColor="text1" w:themeTint="A6"/>
          <w:sz w:val="20"/>
          <w:szCs w:val="20"/>
        </w:rPr>
        <w:t>STATUTORY INFORMATION</w:t>
      </w:r>
    </w:p>
    <w:p w14:paraId="7964483B"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1733FE11" w14:textId="776CAE94" w:rsidR="00626512" w:rsidRPr="00BC057D" w:rsidRDefault="00626512" w:rsidP="00626512">
      <w:pPr>
        <w:tabs>
          <w:tab w:val="left" w:pos="426"/>
        </w:tabs>
        <w:spacing w:after="0" w:line="240" w:lineRule="auto"/>
        <w:jc w:val="both"/>
        <w:rPr>
          <w:rFonts w:ascii="Leelawadee UI Semilight" w:hAnsi="Leelawadee UI Semilight" w:cs="Leelawadee UI Semilight"/>
          <w:b/>
          <w:color w:val="595959" w:themeColor="text1" w:themeTint="A6"/>
        </w:rPr>
      </w:pPr>
      <w:r w:rsidRPr="007F33B3">
        <w:rPr>
          <w:rFonts w:ascii="Leelawadee UI Semilight" w:hAnsi="Leelawadee UI Semilight" w:cs="Leelawadee UI Semilight"/>
          <w:color w:val="595959" w:themeColor="text1" w:themeTint="A6"/>
          <w:sz w:val="20"/>
          <w:szCs w:val="20"/>
        </w:rPr>
        <w:t xml:space="preserve">The services are provided by Green Door Property Management Services Limited whose registered office is at 71 </w:t>
      </w:r>
      <w:proofErr w:type="spellStart"/>
      <w:r w:rsidRPr="007F33B3">
        <w:rPr>
          <w:rFonts w:ascii="Leelawadee UI Semilight" w:hAnsi="Leelawadee UI Semilight" w:cs="Leelawadee UI Semilight"/>
          <w:color w:val="595959" w:themeColor="text1" w:themeTint="A6"/>
          <w:sz w:val="20"/>
          <w:szCs w:val="20"/>
        </w:rPr>
        <w:t>Knowl</w:t>
      </w:r>
      <w:proofErr w:type="spellEnd"/>
      <w:r w:rsidRPr="007F33B3">
        <w:rPr>
          <w:rFonts w:ascii="Leelawadee UI Semilight" w:hAnsi="Leelawadee UI Semilight" w:cs="Leelawadee UI Semilight"/>
          <w:color w:val="595959" w:themeColor="text1" w:themeTint="A6"/>
          <w:sz w:val="20"/>
          <w:szCs w:val="20"/>
        </w:rPr>
        <w:t xml:space="preserve"> Piece, </w:t>
      </w:r>
      <w:proofErr w:type="spellStart"/>
      <w:r w:rsidRPr="007F33B3">
        <w:rPr>
          <w:rFonts w:ascii="Leelawadee UI Semilight" w:hAnsi="Leelawadee UI Semilight" w:cs="Leelawadee UI Semilight"/>
          <w:color w:val="595959" w:themeColor="text1" w:themeTint="A6"/>
          <w:sz w:val="20"/>
          <w:szCs w:val="20"/>
        </w:rPr>
        <w:t>Wilbury</w:t>
      </w:r>
      <w:proofErr w:type="spellEnd"/>
      <w:r w:rsidRPr="007F33B3">
        <w:rPr>
          <w:rFonts w:ascii="Leelawadee UI Semilight" w:hAnsi="Leelawadee UI Semilight" w:cs="Leelawadee UI Semilight"/>
          <w:color w:val="595959" w:themeColor="text1" w:themeTint="A6"/>
          <w:sz w:val="20"/>
          <w:szCs w:val="20"/>
        </w:rPr>
        <w:t xml:space="preserve"> Way, Hitchin, Hertfordshire, SG4 0TY</w:t>
      </w:r>
      <w:r>
        <w:rPr>
          <w:rFonts w:ascii="Leelawadee UI Semilight" w:hAnsi="Leelawadee UI Semilight" w:cs="Leelawadee UI Semilight"/>
          <w:color w:val="595959" w:themeColor="text1" w:themeTint="A6"/>
          <w:sz w:val="20"/>
          <w:szCs w:val="20"/>
        </w:rPr>
        <w:t xml:space="preserve"> and </w:t>
      </w:r>
      <w:r w:rsidR="008A2606">
        <w:rPr>
          <w:rFonts w:ascii="Leelawadee UI Semilight" w:hAnsi="Leelawadee UI Semilight" w:cs="Leelawadee UI Semilight"/>
          <w:color w:val="595959" w:themeColor="text1" w:themeTint="A6"/>
          <w:sz w:val="20"/>
          <w:szCs w:val="20"/>
        </w:rPr>
        <w:t>Alexander Lewis</w:t>
      </w:r>
      <w:r w:rsidRPr="00BC057D">
        <w:rPr>
          <w:rFonts w:ascii="Leelawadee UI Semilight" w:hAnsi="Leelawadee UI Semilight" w:cs="Leelawadee UI Semilight"/>
          <w:color w:val="595959" w:themeColor="text1" w:themeTint="A6"/>
          <w:sz w:val="20"/>
          <w:szCs w:val="20"/>
        </w:rPr>
        <w:t xml:space="preserve"> Estate Agents</w:t>
      </w:r>
      <w:r>
        <w:rPr>
          <w:rFonts w:ascii="Leelawadee UI Semilight" w:hAnsi="Leelawadee UI Semilight" w:cs="Leelawadee UI Semilight"/>
          <w:color w:val="595959" w:themeColor="text1" w:themeTint="A6"/>
          <w:sz w:val="20"/>
          <w:szCs w:val="20"/>
        </w:rPr>
        <w:t xml:space="preserve"> Limited whose registered office is at </w:t>
      </w:r>
      <w:r w:rsidR="005A220B">
        <w:rPr>
          <w:rFonts w:ascii="Leelawadee UI Semilight" w:hAnsi="Leelawadee UI Semilight" w:cs="Leelawadee UI Semilight"/>
          <w:color w:val="595959" w:themeColor="text1" w:themeTint="A6"/>
          <w:sz w:val="20"/>
          <w:szCs w:val="20"/>
        </w:rPr>
        <w:t>9 Arena Parade, Letchworth, SG6 3BY.</w:t>
      </w:r>
    </w:p>
    <w:p w14:paraId="40A684C1"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4F3FAAE4"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The services will be lettings and property management.</w:t>
      </w:r>
      <w:r>
        <w:rPr>
          <w:rFonts w:ascii="Leelawadee UI Semilight" w:hAnsi="Leelawadee UI Semilight" w:cs="Leelawadee UI Semilight"/>
          <w:color w:val="595959" w:themeColor="text1" w:themeTint="A6"/>
          <w:sz w:val="20"/>
          <w:szCs w:val="20"/>
        </w:rPr>
        <w:t xml:space="preserve"> </w:t>
      </w:r>
    </w:p>
    <w:p w14:paraId="588BD14E"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06E98D6F"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Where any additional charges apply, the</w:t>
      </w:r>
      <w:r>
        <w:rPr>
          <w:rFonts w:ascii="Leelawadee UI Semilight" w:hAnsi="Leelawadee UI Semilight" w:cs="Leelawadee UI Semilight"/>
          <w:color w:val="595959" w:themeColor="text1" w:themeTint="A6"/>
          <w:sz w:val="20"/>
          <w:szCs w:val="20"/>
        </w:rPr>
        <w:t xml:space="preserve"> cost</w:t>
      </w:r>
      <w:r w:rsidRPr="007F33B3">
        <w:rPr>
          <w:rFonts w:ascii="Leelawadee UI Semilight" w:hAnsi="Leelawadee UI Semilight" w:cs="Leelawadee UI Semilight"/>
          <w:color w:val="595959" w:themeColor="text1" w:themeTint="A6"/>
          <w:sz w:val="20"/>
          <w:szCs w:val="20"/>
        </w:rPr>
        <w:t xml:space="preserve"> will be notified to you prior to it being incurred.</w:t>
      </w:r>
    </w:p>
    <w:p w14:paraId="48E3849C"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5B6331BB"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lastRenderedPageBreak/>
        <w:t>Our legal obligation is to provide these services according to the terms of the written agreement.  Your legal obligation is to observe the terms of this written agreement for the duration of the written agreement and beyond it where certain of your obligations continue even after the written agreement is terminated or cancelled.</w:t>
      </w:r>
    </w:p>
    <w:p w14:paraId="0777C3B4"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189B9208"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 xml:space="preserve">Our services are governed by The Property Ombudsman code of practice for residential letting agents, the details of which can be obtained on request.  Any formal complaint should be registered in accordance with our </w:t>
      </w:r>
      <w:proofErr w:type="gramStart"/>
      <w:r w:rsidRPr="007F33B3">
        <w:rPr>
          <w:rFonts w:ascii="Leelawadee UI Semilight" w:hAnsi="Leelawadee UI Semilight" w:cs="Leelawadee UI Semilight"/>
          <w:color w:val="595959" w:themeColor="text1" w:themeTint="A6"/>
          <w:sz w:val="20"/>
          <w:szCs w:val="20"/>
        </w:rPr>
        <w:t>complaints</w:t>
      </w:r>
      <w:proofErr w:type="gramEnd"/>
      <w:r w:rsidRPr="007F33B3">
        <w:rPr>
          <w:rFonts w:ascii="Leelawadee UI Semilight" w:hAnsi="Leelawadee UI Semilight" w:cs="Leelawadee UI Semilight"/>
          <w:color w:val="595959" w:themeColor="text1" w:themeTint="A6"/>
          <w:sz w:val="20"/>
          <w:szCs w:val="20"/>
        </w:rPr>
        <w:t xml:space="preserve"> procedure, a copy of which can be provided upon request.</w:t>
      </w:r>
    </w:p>
    <w:p w14:paraId="233DF4E1"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1AE82984"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b/>
          <w:color w:val="595959" w:themeColor="text1" w:themeTint="A6"/>
          <w:sz w:val="20"/>
          <w:szCs w:val="20"/>
        </w:rPr>
      </w:pPr>
      <w:r w:rsidRPr="007F33B3">
        <w:rPr>
          <w:rFonts w:ascii="Leelawadee UI Semilight" w:hAnsi="Leelawadee UI Semilight" w:cs="Leelawadee UI Semilight"/>
          <w:b/>
          <w:color w:val="595959" w:themeColor="text1" w:themeTint="A6"/>
          <w:sz w:val="20"/>
          <w:szCs w:val="20"/>
        </w:rPr>
        <w:t>INTRODUCING A PURCHASER AND/OR NEGOTIATING A SALE</w:t>
      </w:r>
    </w:p>
    <w:p w14:paraId="578D7542"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68D849AE" w14:textId="122C438F"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If either Green Door</w:t>
      </w:r>
      <w:r>
        <w:rPr>
          <w:rFonts w:ascii="Leelawadee UI Semilight" w:hAnsi="Leelawadee UI Semilight" w:cs="Leelawadee UI Semilight"/>
          <w:color w:val="595959" w:themeColor="text1" w:themeTint="A6"/>
          <w:sz w:val="20"/>
          <w:szCs w:val="20"/>
        </w:rPr>
        <w:t xml:space="preserve"> </w:t>
      </w:r>
      <w:r w:rsidRPr="007F33B3">
        <w:rPr>
          <w:rFonts w:ascii="Leelawadee UI Semilight" w:hAnsi="Leelawadee UI Semilight" w:cs="Leelawadee UI Semilight"/>
          <w:color w:val="595959" w:themeColor="text1" w:themeTint="A6"/>
          <w:sz w:val="20"/>
          <w:szCs w:val="20"/>
        </w:rPr>
        <w:t xml:space="preserve">or </w:t>
      </w:r>
      <w:r w:rsidR="008A2606">
        <w:rPr>
          <w:rFonts w:ascii="Leelawadee UI Semilight" w:hAnsi="Leelawadee UI Semilight" w:cs="Leelawadee UI Semilight"/>
          <w:color w:val="595959" w:themeColor="text1" w:themeTint="A6"/>
          <w:sz w:val="20"/>
          <w:szCs w:val="20"/>
        </w:rPr>
        <w:t>Alexander Lewis</w:t>
      </w:r>
      <w:r>
        <w:rPr>
          <w:rFonts w:ascii="Leelawadee UI Semilight" w:hAnsi="Leelawadee UI Semilight" w:cs="Leelawadee UI Semilight"/>
          <w:color w:val="595959" w:themeColor="text1" w:themeTint="A6"/>
          <w:sz w:val="20"/>
          <w:szCs w:val="20"/>
        </w:rPr>
        <w:t xml:space="preserve"> </w:t>
      </w:r>
      <w:r w:rsidRPr="007F33B3">
        <w:rPr>
          <w:rFonts w:ascii="Leelawadee UI Semilight" w:hAnsi="Leelawadee UI Semilight" w:cs="Leelawadee UI Semilight"/>
          <w:color w:val="595959" w:themeColor="text1" w:themeTint="A6"/>
          <w:sz w:val="20"/>
          <w:szCs w:val="20"/>
        </w:rPr>
        <w:t xml:space="preserve">negotiate with a buyer for the sale of your property, or a buyer is introduced to you, or if the property is sold to a tenant who has been introduced by Green Door or </w:t>
      </w:r>
      <w:r w:rsidR="008A2606">
        <w:rPr>
          <w:rFonts w:ascii="Leelawadee UI Semilight" w:hAnsi="Leelawadee UI Semilight" w:cs="Leelawadee UI Semilight"/>
          <w:color w:val="595959" w:themeColor="text1" w:themeTint="A6"/>
          <w:sz w:val="20"/>
          <w:szCs w:val="20"/>
        </w:rPr>
        <w:t>Alexander Lewis</w:t>
      </w:r>
      <w:r>
        <w:rPr>
          <w:rFonts w:ascii="Leelawadee UI Semilight" w:hAnsi="Leelawadee UI Semilight" w:cs="Leelawadee UI Semilight"/>
          <w:color w:val="595959" w:themeColor="text1" w:themeTint="A6"/>
          <w:sz w:val="20"/>
          <w:szCs w:val="20"/>
        </w:rPr>
        <w:t xml:space="preserve"> </w:t>
      </w:r>
      <w:r w:rsidRPr="007F33B3">
        <w:rPr>
          <w:rFonts w:ascii="Leelawadee UI Semilight" w:hAnsi="Leelawadee UI Semilight" w:cs="Leelawadee UI Semilight"/>
          <w:color w:val="595959" w:themeColor="text1" w:themeTint="A6"/>
          <w:sz w:val="20"/>
          <w:szCs w:val="20"/>
        </w:rPr>
        <w:t>a fee will become payable of 2.4% including VAT of the total sale price</w:t>
      </w:r>
      <w:r w:rsidR="00AC0964">
        <w:rPr>
          <w:rFonts w:ascii="Leelawadee UI Semilight" w:hAnsi="Leelawadee UI Semilight" w:cs="Leelawadee UI Semilight"/>
          <w:color w:val="595959" w:themeColor="text1" w:themeTint="A6"/>
          <w:sz w:val="20"/>
          <w:szCs w:val="20"/>
        </w:rPr>
        <w:t xml:space="preserve">. </w:t>
      </w:r>
      <w:r w:rsidRPr="007F33B3">
        <w:rPr>
          <w:rFonts w:ascii="Leelawadee UI Semilight" w:hAnsi="Leelawadee UI Semilight" w:cs="Leelawadee UI Semilight"/>
          <w:color w:val="595959" w:themeColor="text1" w:themeTint="A6"/>
          <w:sz w:val="20"/>
          <w:szCs w:val="20"/>
        </w:rPr>
        <w:t>The fee will be incurred upon exchange of contracts and payable at completion of the sale</w:t>
      </w:r>
      <w:r w:rsidR="0017113F">
        <w:rPr>
          <w:rFonts w:ascii="Leelawadee UI Semilight" w:hAnsi="Leelawadee UI Semilight" w:cs="Leelawadee UI Semilight"/>
          <w:color w:val="595959" w:themeColor="text1" w:themeTint="A6"/>
          <w:sz w:val="20"/>
          <w:szCs w:val="20"/>
        </w:rPr>
        <w:t xml:space="preserve"> and will be subject to a separate sales agreement.</w:t>
      </w:r>
    </w:p>
    <w:p w14:paraId="4C8F76D8" w14:textId="77777777" w:rsidR="00626512" w:rsidRDefault="00626512" w:rsidP="00626512">
      <w:pPr>
        <w:tabs>
          <w:tab w:val="left" w:pos="426"/>
        </w:tabs>
        <w:spacing w:after="0" w:line="240" w:lineRule="auto"/>
        <w:jc w:val="both"/>
        <w:rPr>
          <w:rFonts w:ascii="Leelawadee UI Semilight" w:hAnsi="Leelawadee UI Semilight" w:cs="Leelawadee UI Semilight"/>
          <w:b/>
          <w:color w:val="595959" w:themeColor="text1" w:themeTint="A6"/>
          <w:sz w:val="20"/>
          <w:szCs w:val="20"/>
        </w:rPr>
      </w:pPr>
    </w:p>
    <w:p w14:paraId="36CF261E"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b/>
          <w:color w:val="595959" w:themeColor="text1" w:themeTint="A6"/>
          <w:sz w:val="20"/>
          <w:szCs w:val="20"/>
        </w:rPr>
      </w:pPr>
      <w:r w:rsidRPr="007F33B3">
        <w:rPr>
          <w:rFonts w:ascii="Leelawadee UI Semilight" w:hAnsi="Leelawadee UI Semilight" w:cs="Leelawadee UI Semilight"/>
          <w:b/>
          <w:color w:val="595959" w:themeColor="text1" w:themeTint="A6"/>
          <w:sz w:val="20"/>
          <w:szCs w:val="20"/>
        </w:rPr>
        <w:t>INTRODUCING A NEW TENANT AND CHANGE OF SHARERS</w:t>
      </w:r>
    </w:p>
    <w:p w14:paraId="43F62B15"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b/>
          <w:color w:val="595959" w:themeColor="text1" w:themeTint="A6"/>
          <w:sz w:val="20"/>
          <w:szCs w:val="20"/>
        </w:rPr>
      </w:pPr>
    </w:p>
    <w:p w14:paraId="55DFAAD5" w14:textId="0D195C1E"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If a tenant that has been introduced by either Green Door or</w:t>
      </w:r>
      <w:r>
        <w:rPr>
          <w:rFonts w:ascii="Leelawadee UI Semilight" w:hAnsi="Leelawadee UI Semilight" w:cs="Leelawadee UI Semilight"/>
          <w:color w:val="595959" w:themeColor="text1" w:themeTint="A6"/>
          <w:sz w:val="20"/>
          <w:szCs w:val="20"/>
        </w:rPr>
        <w:t xml:space="preserve"> </w:t>
      </w:r>
      <w:r w:rsidR="008A2606">
        <w:rPr>
          <w:rFonts w:ascii="Leelawadee UI Semilight" w:hAnsi="Leelawadee UI Semilight" w:cs="Leelawadee UI Semilight"/>
          <w:color w:val="595959" w:themeColor="text1" w:themeTint="A6"/>
          <w:sz w:val="20"/>
          <w:szCs w:val="20"/>
        </w:rPr>
        <w:t>Alexander Lewis</w:t>
      </w:r>
      <w:r w:rsidRPr="007F33B3">
        <w:rPr>
          <w:rFonts w:ascii="Leelawadee UI Semilight" w:hAnsi="Leelawadee UI Semilight" w:cs="Leelawadee UI Semilight"/>
          <w:color w:val="595959" w:themeColor="text1" w:themeTint="A6"/>
          <w:sz w:val="20"/>
          <w:szCs w:val="20"/>
        </w:rPr>
        <w:t>, or an approved sharer with that tenant, introduces another tenant to the property or to another property, you will incur a fee</w:t>
      </w:r>
      <w:r>
        <w:rPr>
          <w:rFonts w:ascii="Leelawadee UI Semilight" w:hAnsi="Leelawadee UI Semilight" w:cs="Leelawadee UI Semilight"/>
          <w:color w:val="595959" w:themeColor="text1" w:themeTint="A6"/>
          <w:sz w:val="20"/>
          <w:szCs w:val="20"/>
        </w:rPr>
        <w:t xml:space="preserve"> </w:t>
      </w:r>
      <w:r w:rsidRPr="007F33B3">
        <w:rPr>
          <w:rFonts w:ascii="Leelawadee UI Semilight" w:hAnsi="Leelawadee UI Semilight" w:cs="Leelawadee UI Semilight"/>
          <w:color w:val="595959" w:themeColor="text1" w:themeTint="A6"/>
          <w:sz w:val="20"/>
          <w:szCs w:val="20"/>
        </w:rPr>
        <w:t>for Tenant Introduction.  A tenancy where at least one of the original tenants or approved sharers of the property remains in occupation will be treated as a continuation or renewal of the original tenancy for the purposes of this Agreement.</w:t>
      </w:r>
    </w:p>
    <w:p w14:paraId="00A97DEE"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0150D10E"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b/>
          <w:color w:val="595959" w:themeColor="text1" w:themeTint="A6"/>
          <w:sz w:val="20"/>
          <w:szCs w:val="20"/>
        </w:rPr>
      </w:pPr>
      <w:r w:rsidRPr="007F33B3">
        <w:rPr>
          <w:rFonts w:ascii="Leelawadee UI Semilight" w:hAnsi="Leelawadee UI Semilight" w:cs="Leelawadee UI Semilight"/>
          <w:b/>
          <w:color w:val="595959" w:themeColor="text1" w:themeTint="A6"/>
          <w:sz w:val="20"/>
          <w:szCs w:val="20"/>
        </w:rPr>
        <w:t>VARIATION</w:t>
      </w:r>
    </w:p>
    <w:p w14:paraId="1470C568" w14:textId="77777777" w:rsidR="00626512" w:rsidRPr="007F33B3"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p>
    <w:p w14:paraId="4551D20D" w14:textId="77777777" w:rsidR="00626512" w:rsidRDefault="00626512" w:rsidP="00626512">
      <w:pPr>
        <w:tabs>
          <w:tab w:val="left" w:pos="426"/>
        </w:tabs>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Green Door will be required to update this agreement to ensure we comply with new legislation, laws and regulations. We will notify you of any changes and such changes will apply from the date of our communication. This agreement may only be varied if agreed and confirmed in writing by both the Landlord and Green Door</w:t>
      </w:r>
      <w:r>
        <w:rPr>
          <w:rFonts w:ascii="Leelawadee UI Semilight" w:hAnsi="Leelawadee UI Semilight" w:cs="Leelawadee UI Semilight"/>
          <w:color w:val="595959" w:themeColor="text1" w:themeTint="A6"/>
          <w:sz w:val="20"/>
          <w:szCs w:val="20"/>
        </w:rPr>
        <w:t>.</w:t>
      </w:r>
    </w:p>
    <w:p w14:paraId="6EF40ECE" w14:textId="77777777" w:rsidR="00626512" w:rsidRDefault="00626512" w:rsidP="00626512">
      <w:pPr>
        <w:spacing w:after="0" w:line="240" w:lineRule="auto"/>
        <w:rPr>
          <w:rFonts w:ascii="Leelawadee UI Semilight" w:hAnsi="Leelawadee UI Semilight" w:cs="Leelawadee UI Semilight"/>
          <w:b/>
          <w:color w:val="595959" w:themeColor="text1" w:themeTint="A6"/>
          <w:sz w:val="20"/>
          <w:szCs w:val="20"/>
        </w:rPr>
      </w:pPr>
    </w:p>
    <w:p w14:paraId="4CB5A5CC" w14:textId="77777777" w:rsidR="006750F0" w:rsidRDefault="006750F0" w:rsidP="00626512">
      <w:pPr>
        <w:spacing w:after="0" w:line="240" w:lineRule="auto"/>
        <w:rPr>
          <w:rFonts w:ascii="Leelawadee UI Semilight" w:hAnsi="Leelawadee UI Semilight" w:cs="Leelawadee UI Semilight"/>
          <w:b/>
          <w:color w:val="595959" w:themeColor="text1" w:themeTint="A6"/>
          <w:sz w:val="20"/>
          <w:szCs w:val="20"/>
        </w:rPr>
      </w:pPr>
    </w:p>
    <w:p w14:paraId="5E98CD4E" w14:textId="77777777" w:rsidR="006750F0" w:rsidRDefault="006750F0" w:rsidP="00626512">
      <w:pPr>
        <w:spacing w:after="0" w:line="240" w:lineRule="auto"/>
        <w:rPr>
          <w:rFonts w:ascii="Leelawadee UI Semilight" w:hAnsi="Leelawadee UI Semilight" w:cs="Leelawadee UI Semilight"/>
          <w:b/>
          <w:color w:val="595959" w:themeColor="text1" w:themeTint="A6"/>
          <w:sz w:val="20"/>
          <w:szCs w:val="20"/>
        </w:rPr>
      </w:pPr>
    </w:p>
    <w:p w14:paraId="24BC6E1E" w14:textId="77777777" w:rsidR="006750F0" w:rsidRDefault="006750F0" w:rsidP="00626512">
      <w:pPr>
        <w:spacing w:after="0" w:line="240" w:lineRule="auto"/>
        <w:rPr>
          <w:rFonts w:ascii="Leelawadee UI Semilight" w:hAnsi="Leelawadee UI Semilight" w:cs="Leelawadee UI Semilight"/>
          <w:b/>
          <w:color w:val="595959" w:themeColor="text1" w:themeTint="A6"/>
          <w:sz w:val="20"/>
          <w:szCs w:val="20"/>
        </w:rPr>
      </w:pPr>
    </w:p>
    <w:p w14:paraId="09164CB3" w14:textId="77777777" w:rsidR="006750F0" w:rsidRDefault="006750F0" w:rsidP="00626512">
      <w:pPr>
        <w:spacing w:after="0" w:line="240" w:lineRule="auto"/>
        <w:rPr>
          <w:rFonts w:ascii="Leelawadee UI Semilight" w:hAnsi="Leelawadee UI Semilight" w:cs="Leelawadee UI Semilight"/>
          <w:b/>
          <w:color w:val="595959" w:themeColor="text1" w:themeTint="A6"/>
          <w:sz w:val="20"/>
          <w:szCs w:val="20"/>
        </w:rPr>
      </w:pPr>
    </w:p>
    <w:p w14:paraId="2461F080" w14:textId="77777777" w:rsidR="006750F0" w:rsidRDefault="006750F0" w:rsidP="00626512">
      <w:pPr>
        <w:spacing w:after="0" w:line="240" w:lineRule="auto"/>
        <w:rPr>
          <w:rFonts w:ascii="Leelawadee UI Semilight" w:hAnsi="Leelawadee UI Semilight" w:cs="Leelawadee UI Semilight"/>
          <w:b/>
          <w:color w:val="595959" w:themeColor="text1" w:themeTint="A6"/>
          <w:sz w:val="20"/>
          <w:szCs w:val="20"/>
        </w:rPr>
      </w:pPr>
    </w:p>
    <w:p w14:paraId="24198944" w14:textId="77777777" w:rsidR="006750F0" w:rsidRDefault="006750F0" w:rsidP="00626512">
      <w:pPr>
        <w:spacing w:after="0" w:line="240" w:lineRule="auto"/>
        <w:rPr>
          <w:rFonts w:ascii="Leelawadee UI Semilight" w:hAnsi="Leelawadee UI Semilight" w:cs="Leelawadee UI Semilight"/>
          <w:b/>
          <w:color w:val="595959" w:themeColor="text1" w:themeTint="A6"/>
          <w:sz w:val="20"/>
          <w:szCs w:val="20"/>
        </w:rPr>
      </w:pPr>
    </w:p>
    <w:p w14:paraId="42DE0AD4" w14:textId="77777777" w:rsidR="006750F0" w:rsidRDefault="006750F0" w:rsidP="00626512">
      <w:pPr>
        <w:spacing w:after="0" w:line="240" w:lineRule="auto"/>
        <w:rPr>
          <w:rFonts w:ascii="Leelawadee UI Semilight" w:hAnsi="Leelawadee UI Semilight" w:cs="Leelawadee UI Semilight"/>
          <w:b/>
          <w:color w:val="595959" w:themeColor="text1" w:themeTint="A6"/>
          <w:sz w:val="20"/>
          <w:szCs w:val="20"/>
        </w:rPr>
      </w:pPr>
    </w:p>
    <w:p w14:paraId="7EEDAA74" w14:textId="77777777" w:rsidR="006750F0" w:rsidRDefault="006750F0" w:rsidP="00626512">
      <w:pPr>
        <w:spacing w:after="0" w:line="240" w:lineRule="auto"/>
        <w:rPr>
          <w:rFonts w:ascii="Leelawadee UI Semilight" w:hAnsi="Leelawadee UI Semilight" w:cs="Leelawadee UI Semilight"/>
          <w:b/>
          <w:color w:val="595959" w:themeColor="text1" w:themeTint="A6"/>
          <w:sz w:val="20"/>
          <w:szCs w:val="20"/>
        </w:rPr>
      </w:pPr>
    </w:p>
    <w:p w14:paraId="6AC3CD32" w14:textId="5F118264" w:rsidR="006750F0" w:rsidRDefault="006750F0" w:rsidP="00626512">
      <w:pPr>
        <w:spacing w:after="0" w:line="240" w:lineRule="auto"/>
        <w:rPr>
          <w:rFonts w:ascii="Leelawadee UI Semilight" w:hAnsi="Leelawadee UI Semilight" w:cs="Leelawadee UI Semilight"/>
          <w:b/>
          <w:color w:val="595959" w:themeColor="text1" w:themeTint="A6"/>
          <w:sz w:val="20"/>
          <w:szCs w:val="20"/>
        </w:rPr>
      </w:pPr>
    </w:p>
    <w:p w14:paraId="3DC41BB5" w14:textId="2767BF61" w:rsidR="00E82AF8" w:rsidRDefault="00E82AF8" w:rsidP="00626512">
      <w:pPr>
        <w:spacing w:after="0" w:line="240" w:lineRule="auto"/>
        <w:rPr>
          <w:rFonts w:ascii="Leelawadee UI Semilight" w:hAnsi="Leelawadee UI Semilight" w:cs="Leelawadee UI Semilight"/>
          <w:b/>
          <w:color w:val="595959" w:themeColor="text1" w:themeTint="A6"/>
          <w:sz w:val="20"/>
          <w:szCs w:val="20"/>
        </w:rPr>
      </w:pPr>
    </w:p>
    <w:p w14:paraId="5225B0CC" w14:textId="0AFC63AB" w:rsidR="00E82AF8" w:rsidRDefault="00E82AF8" w:rsidP="00626512">
      <w:pPr>
        <w:spacing w:after="0" w:line="240" w:lineRule="auto"/>
        <w:rPr>
          <w:rFonts w:ascii="Leelawadee UI Semilight" w:hAnsi="Leelawadee UI Semilight" w:cs="Leelawadee UI Semilight"/>
          <w:b/>
          <w:color w:val="595959" w:themeColor="text1" w:themeTint="A6"/>
          <w:sz w:val="20"/>
          <w:szCs w:val="20"/>
        </w:rPr>
      </w:pPr>
    </w:p>
    <w:p w14:paraId="0F885DA2" w14:textId="7D7CC067" w:rsidR="00E82AF8" w:rsidRDefault="00E82AF8" w:rsidP="00626512">
      <w:pPr>
        <w:spacing w:after="0" w:line="240" w:lineRule="auto"/>
        <w:rPr>
          <w:rFonts w:ascii="Leelawadee UI Semilight" w:hAnsi="Leelawadee UI Semilight" w:cs="Leelawadee UI Semilight"/>
          <w:b/>
          <w:color w:val="595959" w:themeColor="text1" w:themeTint="A6"/>
          <w:sz w:val="20"/>
          <w:szCs w:val="20"/>
        </w:rPr>
      </w:pPr>
    </w:p>
    <w:p w14:paraId="35EE243B" w14:textId="0BF0CC2B" w:rsidR="00E82AF8" w:rsidRDefault="00E82AF8" w:rsidP="00626512">
      <w:pPr>
        <w:spacing w:after="0" w:line="240" w:lineRule="auto"/>
        <w:rPr>
          <w:rFonts w:ascii="Leelawadee UI Semilight" w:hAnsi="Leelawadee UI Semilight" w:cs="Leelawadee UI Semilight"/>
          <w:b/>
          <w:color w:val="595959" w:themeColor="text1" w:themeTint="A6"/>
          <w:sz w:val="20"/>
          <w:szCs w:val="20"/>
        </w:rPr>
      </w:pPr>
    </w:p>
    <w:p w14:paraId="2FD55434" w14:textId="260C2CC7" w:rsidR="00E82AF8" w:rsidRDefault="00E82AF8" w:rsidP="00626512">
      <w:pPr>
        <w:spacing w:after="0" w:line="240" w:lineRule="auto"/>
        <w:rPr>
          <w:rFonts w:ascii="Leelawadee UI Semilight" w:hAnsi="Leelawadee UI Semilight" w:cs="Leelawadee UI Semilight"/>
          <w:b/>
          <w:color w:val="595959" w:themeColor="text1" w:themeTint="A6"/>
          <w:sz w:val="20"/>
          <w:szCs w:val="20"/>
        </w:rPr>
      </w:pPr>
    </w:p>
    <w:p w14:paraId="3C1E989F" w14:textId="7CD1ECCA" w:rsidR="00E82AF8" w:rsidRDefault="00E82AF8" w:rsidP="00626512">
      <w:pPr>
        <w:spacing w:after="0" w:line="240" w:lineRule="auto"/>
        <w:rPr>
          <w:rFonts w:ascii="Leelawadee UI Semilight" w:hAnsi="Leelawadee UI Semilight" w:cs="Leelawadee UI Semilight"/>
          <w:b/>
          <w:color w:val="595959" w:themeColor="text1" w:themeTint="A6"/>
          <w:sz w:val="20"/>
          <w:szCs w:val="20"/>
        </w:rPr>
      </w:pPr>
    </w:p>
    <w:p w14:paraId="1C760A34" w14:textId="77723A70" w:rsidR="00E82AF8" w:rsidRDefault="00E82AF8" w:rsidP="00626512">
      <w:pPr>
        <w:spacing w:after="0" w:line="240" w:lineRule="auto"/>
        <w:rPr>
          <w:rFonts w:ascii="Leelawadee UI Semilight" w:hAnsi="Leelawadee UI Semilight" w:cs="Leelawadee UI Semilight"/>
          <w:b/>
          <w:color w:val="595959" w:themeColor="text1" w:themeTint="A6"/>
          <w:sz w:val="20"/>
          <w:szCs w:val="20"/>
        </w:rPr>
      </w:pPr>
    </w:p>
    <w:p w14:paraId="7438DAD0" w14:textId="442F4EC7" w:rsidR="00E82AF8" w:rsidRDefault="00E82AF8" w:rsidP="00626512">
      <w:pPr>
        <w:spacing w:after="0" w:line="240" w:lineRule="auto"/>
        <w:rPr>
          <w:rFonts w:ascii="Leelawadee UI Semilight" w:hAnsi="Leelawadee UI Semilight" w:cs="Leelawadee UI Semilight"/>
          <w:b/>
          <w:color w:val="595959" w:themeColor="text1" w:themeTint="A6"/>
          <w:sz w:val="20"/>
          <w:szCs w:val="20"/>
        </w:rPr>
      </w:pPr>
    </w:p>
    <w:p w14:paraId="7F8EF1C3" w14:textId="45EFDE2A" w:rsidR="00E82AF8" w:rsidRDefault="00E82AF8" w:rsidP="00626512">
      <w:pPr>
        <w:spacing w:after="0" w:line="240" w:lineRule="auto"/>
        <w:rPr>
          <w:rFonts w:ascii="Leelawadee UI Semilight" w:hAnsi="Leelawadee UI Semilight" w:cs="Leelawadee UI Semilight"/>
          <w:b/>
          <w:color w:val="595959" w:themeColor="text1" w:themeTint="A6"/>
          <w:sz w:val="20"/>
          <w:szCs w:val="20"/>
        </w:rPr>
      </w:pPr>
    </w:p>
    <w:p w14:paraId="1E2ABC1D" w14:textId="77777777" w:rsidR="00E82AF8" w:rsidRDefault="00E82AF8" w:rsidP="00626512">
      <w:pPr>
        <w:spacing w:after="0" w:line="240" w:lineRule="auto"/>
        <w:rPr>
          <w:rFonts w:ascii="Leelawadee UI Semilight" w:hAnsi="Leelawadee UI Semilight" w:cs="Leelawadee UI Semilight"/>
          <w:b/>
          <w:color w:val="595959" w:themeColor="text1" w:themeTint="A6"/>
          <w:sz w:val="20"/>
          <w:szCs w:val="20"/>
        </w:rPr>
      </w:pPr>
      <w:bookmarkStart w:id="1" w:name="_GoBack"/>
      <w:bookmarkEnd w:id="1"/>
    </w:p>
    <w:p w14:paraId="09F46982" w14:textId="77777777" w:rsidR="006750F0" w:rsidRDefault="006750F0" w:rsidP="00626512">
      <w:pPr>
        <w:spacing w:after="0" w:line="240" w:lineRule="auto"/>
        <w:rPr>
          <w:rFonts w:ascii="Leelawadee UI Semilight" w:hAnsi="Leelawadee UI Semilight" w:cs="Leelawadee UI Semilight"/>
          <w:b/>
          <w:color w:val="595959" w:themeColor="text1" w:themeTint="A6"/>
          <w:sz w:val="20"/>
          <w:szCs w:val="20"/>
        </w:rPr>
      </w:pPr>
    </w:p>
    <w:p w14:paraId="23E8E156" w14:textId="7C815DB2" w:rsidR="00626512" w:rsidRPr="007F33B3" w:rsidRDefault="00626512" w:rsidP="00626512">
      <w:pPr>
        <w:spacing w:after="0" w:line="240" w:lineRule="auto"/>
        <w:rPr>
          <w:rFonts w:ascii="Leelawadee UI Semilight" w:hAnsi="Leelawadee UI Semilight" w:cs="Leelawadee UI Semilight"/>
          <w:noProof/>
          <w:color w:val="595959" w:themeColor="text1" w:themeTint="A6"/>
        </w:rPr>
      </w:pPr>
      <w:r w:rsidRPr="007F33B3">
        <w:rPr>
          <w:rFonts w:ascii="Leelawadee UI Semilight" w:hAnsi="Leelawadee UI Semilight" w:cs="Leelawadee UI Semilight"/>
          <w:b/>
          <w:color w:val="595959" w:themeColor="text1" w:themeTint="A6"/>
          <w:sz w:val="20"/>
          <w:szCs w:val="20"/>
        </w:rPr>
        <w:lastRenderedPageBreak/>
        <w:t>AUTHORITY TO ACT</w:t>
      </w:r>
    </w:p>
    <w:p w14:paraId="38195451" w14:textId="77777777" w:rsidR="00626512" w:rsidRPr="007F33B3" w:rsidRDefault="00626512" w:rsidP="00626512">
      <w:pPr>
        <w:spacing w:after="0" w:line="240" w:lineRule="auto"/>
        <w:rPr>
          <w:rFonts w:ascii="Leelawadee UI Semilight" w:hAnsi="Leelawadee UI Semilight" w:cs="Leelawadee UI Semilight"/>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9"/>
        <w:gridCol w:w="3006"/>
        <w:gridCol w:w="3006"/>
      </w:tblGrid>
      <w:tr w:rsidR="00626512" w:rsidRPr="007F33B3" w14:paraId="731E1FD0" w14:textId="77777777" w:rsidTr="00401883">
        <w:tc>
          <w:tcPr>
            <w:tcW w:w="3080" w:type="dxa"/>
            <w:tcBorders>
              <w:right w:val="single" w:sz="4" w:space="0" w:color="auto"/>
            </w:tcBorders>
          </w:tcPr>
          <w:p w14:paraId="3EC48A7B" w14:textId="77777777" w:rsidR="00626512" w:rsidRPr="007F33B3" w:rsidRDefault="00626512" w:rsidP="00401883">
            <w:pPr>
              <w:spacing w:before="120" w:after="120"/>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Landlord 1 (full name)</w:t>
            </w:r>
          </w:p>
        </w:tc>
        <w:tc>
          <w:tcPr>
            <w:tcW w:w="6162" w:type="dxa"/>
            <w:gridSpan w:val="2"/>
            <w:tcBorders>
              <w:top w:val="single" w:sz="4" w:space="0" w:color="auto"/>
              <w:left w:val="single" w:sz="4" w:space="0" w:color="auto"/>
              <w:bottom w:val="single" w:sz="4" w:space="0" w:color="auto"/>
              <w:right w:val="single" w:sz="4" w:space="0" w:color="auto"/>
            </w:tcBorders>
          </w:tcPr>
          <w:p w14:paraId="15016F79" w14:textId="77777777" w:rsidR="00626512" w:rsidRPr="007F33B3" w:rsidRDefault="00626512" w:rsidP="00401883">
            <w:pPr>
              <w:spacing w:before="120" w:after="120"/>
              <w:rPr>
                <w:rFonts w:ascii="Leelawadee UI Semilight" w:hAnsi="Leelawadee UI Semilight" w:cs="Leelawadee UI Semilight"/>
                <w:color w:val="595959" w:themeColor="text1" w:themeTint="A6"/>
                <w:sz w:val="20"/>
                <w:szCs w:val="20"/>
              </w:rPr>
            </w:pPr>
          </w:p>
        </w:tc>
      </w:tr>
      <w:tr w:rsidR="00626512" w:rsidRPr="007F33B3" w14:paraId="31929652" w14:textId="77777777" w:rsidTr="00401883">
        <w:tc>
          <w:tcPr>
            <w:tcW w:w="3080" w:type="dxa"/>
            <w:tcBorders>
              <w:right w:val="single" w:sz="4" w:space="0" w:color="auto"/>
            </w:tcBorders>
          </w:tcPr>
          <w:p w14:paraId="65B76ADE" w14:textId="77777777" w:rsidR="00626512" w:rsidRPr="007F33B3" w:rsidRDefault="00626512" w:rsidP="00401883">
            <w:pPr>
              <w:spacing w:before="120" w:after="120"/>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 xml:space="preserve">Signature </w:t>
            </w:r>
          </w:p>
        </w:tc>
        <w:tc>
          <w:tcPr>
            <w:tcW w:w="6162" w:type="dxa"/>
            <w:gridSpan w:val="2"/>
            <w:tcBorders>
              <w:top w:val="single" w:sz="4" w:space="0" w:color="auto"/>
              <w:left w:val="single" w:sz="4" w:space="0" w:color="auto"/>
              <w:bottom w:val="single" w:sz="4" w:space="0" w:color="auto"/>
              <w:right w:val="single" w:sz="4" w:space="0" w:color="auto"/>
            </w:tcBorders>
          </w:tcPr>
          <w:p w14:paraId="488BADAD" w14:textId="77777777" w:rsidR="00626512" w:rsidRPr="007F33B3" w:rsidRDefault="00626512" w:rsidP="00401883">
            <w:pPr>
              <w:spacing w:before="120" w:after="120"/>
              <w:rPr>
                <w:rFonts w:ascii="Leelawadee UI Semilight" w:hAnsi="Leelawadee UI Semilight" w:cs="Leelawadee UI Semilight"/>
                <w:color w:val="595959" w:themeColor="text1" w:themeTint="A6"/>
                <w:sz w:val="20"/>
                <w:szCs w:val="20"/>
              </w:rPr>
            </w:pPr>
          </w:p>
        </w:tc>
      </w:tr>
      <w:tr w:rsidR="00626512" w:rsidRPr="007F33B3" w14:paraId="1C98B0B2" w14:textId="77777777" w:rsidTr="00401883">
        <w:tc>
          <w:tcPr>
            <w:tcW w:w="3080" w:type="dxa"/>
            <w:tcBorders>
              <w:right w:val="single" w:sz="4" w:space="0" w:color="auto"/>
            </w:tcBorders>
          </w:tcPr>
          <w:p w14:paraId="5F9DA4C6" w14:textId="77777777" w:rsidR="00626512" w:rsidRPr="007F33B3" w:rsidRDefault="00626512" w:rsidP="00401883">
            <w:pPr>
              <w:spacing w:before="120" w:after="120"/>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Landlord 2 (full name)</w:t>
            </w:r>
          </w:p>
        </w:tc>
        <w:tc>
          <w:tcPr>
            <w:tcW w:w="6162" w:type="dxa"/>
            <w:gridSpan w:val="2"/>
            <w:tcBorders>
              <w:top w:val="single" w:sz="4" w:space="0" w:color="auto"/>
              <w:left w:val="single" w:sz="4" w:space="0" w:color="auto"/>
              <w:bottom w:val="single" w:sz="4" w:space="0" w:color="auto"/>
              <w:right w:val="single" w:sz="4" w:space="0" w:color="auto"/>
            </w:tcBorders>
          </w:tcPr>
          <w:p w14:paraId="3DC729BB" w14:textId="77777777" w:rsidR="00626512" w:rsidRPr="007F33B3" w:rsidRDefault="00626512" w:rsidP="00401883">
            <w:pPr>
              <w:spacing w:before="120" w:after="120"/>
              <w:rPr>
                <w:rFonts w:ascii="Leelawadee UI Semilight" w:hAnsi="Leelawadee UI Semilight" w:cs="Leelawadee UI Semilight"/>
                <w:color w:val="595959" w:themeColor="text1" w:themeTint="A6"/>
                <w:sz w:val="20"/>
                <w:szCs w:val="20"/>
              </w:rPr>
            </w:pPr>
          </w:p>
        </w:tc>
      </w:tr>
      <w:tr w:rsidR="00626512" w:rsidRPr="007F33B3" w14:paraId="4231CD20" w14:textId="77777777" w:rsidTr="00401883">
        <w:tc>
          <w:tcPr>
            <w:tcW w:w="3080" w:type="dxa"/>
            <w:tcBorders>
              <w:right w:val="single" w:sz="4" w:space="0" w:color="auto"/>
            </w:tcBorders>
          </w:tcPr>
          <w:p w14:paraId="28BF5443" w14:textId="77777777" w:rsidR="00626512" w:rsidRPr="007F33B3" w:rsidRDefault="00626512" w:rsidP="00401883">
            <w:pPr>
              <w:spacing w:before="120" w:after="120"/>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Signature</w:t>
            </w:r>
          </w:p>
        </w:tc>
        <w:tc>
          <w:tcPr>
            <w:tcW w:w="6162" w:type="dxa"/>
            <w:gridSpan w:val="2"/>
            <w:tcBorders>
              <w:top w:val="single" w:sz="4" w:space="0" w:color="auto"/>
              <w:left w:val="single" w:sz="4" w:space="0" w:color="auto"/>
              <w:bottom w:val="single" w:sz="4" w:space="0" w:color="auto"/>
              <w:right w:val="single" w:sz="4" w:space="0" w:color="auto"/>
            </w:tcBorders>
          </w:tcPr>
          <w:p w14:paraId="4F105FA3" w14:textId="77777777" w:rsidR="00626512" w:rsidRPr="007F33B3" w:rsidRDefault="00626512" w:rsidP="00401883">
            <w:pPr>
              <w:spacing w:before="120" w:after="120"/>
              <w:rPr>
                <w:rFonts w:ascii="Leelawadee UI Semilight" w:hAnsi="Leelawadee UI Semilight" w:cs="Leelawadee UI Semilight"/>
                <w:color w:val="595959" w:themeColor="text1" w:themeTint="A6"/>
                <w:sz w:val="20"/>
                <w:szCs w:val="20"/>
              </w:rPr>
            </w:pPr>
          </w:p>
        </w:tc>
      </w:tr>
      <w:tr w:rsidR="00626512" w:rsidRPr="007F33B3" w14:paraId="31BB0321" w14:textId="77777777" w:rsidTr="00401883">
        <w:tc>
          <w:tcPr>
            <w:tcW w:w="3080" w:type="dxa"/>
            <w:tcBorders>
              <w:right w:val="single" w:sz="4" w:space="0" w:color="auto"/>
            </w:tcBorders>
          </w:tcPr>
          <w:p w14:paraId="0B972775" w14:textId="77777777" w:rsidR="00626512" w:rsidRPr="007F33B3" w:rsidRDefault="00626512" w:rsidP="00401883">
            <w:pPr>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Address</w:t>
            </w:r>
          </w:p>
        </w:tc>
        <w:tc>
          <w:tcPr>
            <w:tcW w:w="6162" w:type="dxa"/>
            <w:gridSpan w:val="2"/>
            <w:tcBorders>
              <w:top w:val="single" w:sz="4" w:space="0" w:color="auto"/>
              <w:left w:val="single" w:sz="4" w:space="0" w:color="auto"/>
              <w:bottom w:val="single" w:sz="4" w:space="0" w:color="auto"/>
              <w:right w:val="single" w:sz="4" w:space="0" w:color="auto"/>
            </w:tcBorders>
          </w:tcPr>
          <w:p w14:paraId="40D17D62" w14:textId="77777777" w:rsidR="00626512" w:rsidRDefault="00626512" w:rsidP="00401883">
            <w:pPr>
              <w:rPr>
                <w:rFonts w:ascii="Leelawadee UI Semilight" w:hAnsi="Leelawadee UI Semilight" w:cs="Leelawadee UI Semilight"/>
                <w:color w:val="595959" w:themeColor="text1" w:themeTint="A6"/>
                <w:sz w:val="20"/>
                <w:szCs w:val="20"/>
              </w:rPr>
            </w:pPr>
          </w:p>
          <w:p w14:paraId="3FC3F630" w14:textId="77777777" w:rsidR="00626512" w:rsidRPr="007F33B3" w:rsidRDefault="00626512" w:rsidP="00401883">
            <w:pPr>
              <w:rPr>
                <w:rFonts w:ascii="Leelawadee UI Semilight" w:hAnsi="Leelawadee UI Semilight" w:cs="Leelawadee UI Semilight"/>
                <w:color w:val="595959" w:themeColor="text1" w:themeTint="A6"/>
                <w:sz w:val="20"/>
                <w:szCs w:val="20"/>
              </w:rPr>
            </w:pPr>
          </w:p>
          <w:p w14:paraId="5BC86441" w14:textId="77777777" w:rsidR="00626512" w:rsidRPr="007F33B3" w:rsidRDefault="00626512" w:rsidP="00401883">
            <w:pPr>
              <w:rPr>
                <w:rFonts w:ascii="Leelawadee UI Semilight" w:hAnsi="Leelawadee UI Semilight" w:cs="Leelawadee UI Semilight"/>
                <w:color w:val="595959" w:themeColor="text1" w:themeTint="A6"/>
                <w:sz w:val="20"/>
                <w:szCs w:val="20"/>
              </w:rPr>
            </w:pPr>
          </w:p>
        </w:tc>
      </w:tr>
      <w:tr w:rsidR="00626512" w:rsidRPr="007F33B3" w14:paraId="25B6ECF3" w14:textId="77777777" w:rsidTr="00401883">
        <w:tc>
          <w:tcPr>
            <w:tcW w:w="3080" w:type="dxa"/>
          </w:tcPr>
          <w:p w14:paraId="6E73E9F1" w14:textId="77777777" w:rsidR="00626512" w:rsidRPr="007F33B3" w:rsidRDefault="00626512" w:rsidP="00401883">
            <w:pPr>
              <w:rPr>
                <w:rFonts w:ascii="Leelawadee UI Semilight" w:hAnsi="Leelawadee UI Semilight" w:cs="Leelawadee UI Semilight"/>
                <w:color w:val="595959" w:themeColor="text1" w:themeTint="A6"/>
                <w:sz w:val="20"/>
                <w:szCs w:val="20"/>
              </w:rPr>
            </w:pPr>
          </w:p>
        </w:tc>
        <w:tc>
          <w:tcPr>
            <w:tcW w:w="3081" w:type="dxa"/>
            <w:tcBorders>
              <w:top w:val="single" w:sz="4" w:space="0" w:color="auto"/>
              <w:bottom w:val="single" w:sz="4" w:space="0" w:color="auto"/>
            </w:tcBorders>
          </w:tcPr>
          <w:p w14:paraId="6FE2C466" w14:textId="77777777" w:rsidR="00626512" w:rsidRPr="007F33B3" w:rsidRDefault="00626512" w:rsidP="00401883">
            <w:pPr>
              <w:spacing w:before="120"/>
              <w:jc w:val="center"/>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Landlord 1</w:t>
            </w:r>
          </w:p>
        </w:tc>
        <w:tc>
          <w:tcPr>
            <w:tcW w:w="3081" w:type="dxa"/>
            <w:tcBorders>
              <w:top w:val="single" w:sz="4" w:space="0" w:color="auto"/>
              <w:bottom w:val="single" w:sz="4" w:space="0" w:color="auto"/>
            </w:tcBorders>
          </w:tcPr>
          <w:p w14:paraId="69957503" w14:textId="77777777" w:rsidR="00626512" w:rsidRPr="007F33B3" w:rsidRDefault="00626512" w:rsidP="00401883">
            <w:pPr>
              <w:spacing w:before="120"/>
              <w:jc w:val="center"/>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Landlord 2</w:t>
            </w:r>
          </w:p>
        </w:tc>
      </w:tr>
      <w:tr w:rsidR="00626512" w:rsidRPr="007F33B3" w14:paraId="344C5AA3" w14:textId="77777777" w:rsidTr="00401883">
        <w:tc>
          <w:tcPr>
            <w:tcW w:w="3080" w:type="dxa"/>
            <w:tcBorders>
              <w:right w:val="single" w:sz="4" w:space="0" w:color="auto"/>
            </w:tcBorders>
          </w:tcPr>
          <w:p w14:paraId="75ACFF97" w14:textId="77777777" w:rsidR="00626512" w:rsidRPr="007F33B3" w:rsidRDefault="00626512" w:rsidP="00401883">
            <w:pPr>
              <w:spacing w:before="120" w:after="120"/>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Mobile Tel</w:t>
            </w:r>
          </w:p>
        </w:tc>
        <w:tc>
          <w:tcPr>
            <w:tcW w:w="3081" w:type="dxa"/>
            <w:tcBorders>
              <w:top w:val="single" w:sz="4" w:space="0" w:color="auto"/>
              <w:left w:val="single" w:sz="4" w:space="0" w:color="auto"/>
              <w:bottom w:val="single" w:sz="4" w:space="0" w:color="auto"/>
              <w:right w:val="single" w:sz="4" w:space="0" w:color="auto"/>
            </w:tcBorders>
          </w:tcPr>
          <w:p w14:paraId="08D6317B" w14:textId="77777777" w:rsidR="00626512" w:rsidRPr="007F33B3" w:rsidRDefault="00626512" w:rsidP="00401883">
            <w:pPr>
              <w:spacing w:before="120" w:after="120"/>
              <w:rPr>
                <w:rFonts w:ascii="Leelawadee UI Semilight" w:hAnsi="Leelawadee UI Semilight" w:cs="Leelawadee UI Semilight"/>
                <w:color w:val="595959" w:themeColor="text1" w:themeTint="A6"/>
                <w:sz w:val="20"/>
                <w:szCs w:val="20"/>
              </w:rPr>
            </w:pPr>
          </w:p>
        </w:tc>
        <w:tc>
          <w:tcPr>
            <w:tcW w:w="3081" w:type="dxa"/>
            <w:tcBorders>
              <w:top w:val="single" w:sz="4" w:space="0" w:color="auto"/>
              <w:left w:val="single" w:sz="4" w:space="0" w:color="auto"/>
              <w:bottom w:val="single" w:sz="4" w:space="0" w:color="auto"/>
              <w:right w:val="single" w:sz="4" w:space="0" w:color="auto"/>
            </w:tcBorders>
          </w:tcPr>
          <w:p w14:paraId="1C34E545" w14:textId="77777777" w:rsidR="00626512" w:rsidRPr="007F33B3" w:rsidRDefault="00626512" w:rsidP="00401883">
            <w:pPr>
              <w:spacing w:before="120" w:after="120"/>
              <w:rPr>
                <w:rFonts w:ascii="Leelawadee UI Semilight" w:hAnsi="Leelawadee UI Semilight" w:cs="Leelawadee UI Semilight"/>
                <w:color w:val="595959" w:themeColor="text1" w:themeTint="A6"/>
                <w:sz w:val="20"/>
                <w:szCs w:val="20"/>
              </w:rPr>
            </w:pPr>
          </w:p>
        </w:tc>
      </w:tr>
      <w:tr w:rsidR="00626512" w:rsidRPr="007F33B3" w14:paraId="7C22FA4F" w14:textId="77777777" w:rsidTr="00401883">
        <w:tc>
          <w:tcPr>
            <w:tcW w:w="3080" w:type="dxa"/>
            <w:tcBorders>
              <w:right w:val="single" w:sz="4" w:space="0" w:color="auto"/>
            </w:tcBorders>
          </w:tcPr>
          <w:p w14:paraId="703DFF7F" w14:textId="77777777" w:rsidR="00626512" w:rsidRPr="007F33B3" w:rsidRDefault="00626512" w:rsidP="00401883">
            <w:pPr>
              <w:spacing w:before="120" w:after="120"/>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Home Tel</w:t>
            </w:r>
          </w:p>
        </w:tc>
        <w:tc>
          <w:tcPr>
            <w:tcW w:w="3081" w:type="dxa"/>
            <w:tcBorders>
              <w:top w:val="single" w:sz="4" w:space="0" w:color="auto"/>
              <w:left w:val="single" w:sz="4" w:space="0" w:color="auto"/>
              <w:bottom w:val="single" w:sz="4" w:space="0" w:color="auto"/>
              <w:right w:val="single" w:sz="4" w:space="0" w:color="auto"/>
            </w:tcBorders>
          </w:tcPr>
          <w:p w14:paraId="157F94A4" w14:textId="77777777" w:rsidR="00626512" w:rsidRPr="007F33B3" w:rsidRDefault="00626512" w:rsidP="00401883">
            <w:pPr>
              <w:spacing w:before="120" w:after="120"/>
              <w:rPr>
                <w:rFonts w:ascii="Leelawadee UI Semilight" w:hAnsi="Leelawadee UI Semilight" w:cs="Leelawadee UI Semilight"/>
                <w:color w:val="595959" w:themeColor="text1" w:themeTint="A6"/>
                <w:sz w:val="20"/>
                <w:szCs w:val="20"/>
              </w:rPr>
            </w:pPr>
          </w:p>
        </w:tc>
        <w:tc>
          <w:tcPr>
            <w:tcW w:w="3081" w:type="dxa"/>
            <w:tcBorders>
              <w:top w:val="single" w:sz="4" w:space="0" w:color="auto"/>
              <w:left w:val="single" w:sz="4" w:space="0" w:color="auto"/>
              <w:bottom w:val="single" w:sz="4" w:space="0" w:color="auto"/>
              <w:right w:val="single" w:sz="4" w:space="0" w:color="auto"/>
            </w:tcBorders>
          </w:tcPr>
          <w:p w14:paraId="5A760176" w14:textId="77777777" w:rsidR="00626512" w:rsidRPr="007F33B3" w:rsidRDefault="00626512" w:rsidP="00401883">
            <w:pPr>
              <w:spacing w:before="120" w:after="120"/>
              <w:rPr>
                <w:rFonts w:ascii="Leelawadee UI Semilight" w:hAnsi="Leelawadee UI Semilight" w:cs="Leelawadee UI Semilight"/>
                <w:color w:val="595959" w:themeColor="text1" w:themeTint="A6"/>
                <w:sz w:val="20"/>
                <w:szCs w:val="20"/>
              </w:rPr>
            </w:pPr>
          </w:p>
        </w:tc>
      </w:tr>
      <w:tr w:rsidR="00626512" w:rsidRPr="007F33B3" w14:paraId="196B6ED6" w14:textId="77777777" w:rsidTr="00401883">
        <w:tc>
          <w:tcPr>
            <w:tcW w:w="3080" w:type="dxa"/>
            <w:tcBorders>
              <w:right w:val="single" w:sz="4" w:space="0" w:color="auto"/>
            </w:tcBorders>
          </w:tcPr>
          <w:p w14:paraId="64E99EDC" w14:textId="77777777" w:rsidR="00626512" w:rsidRPr="007F33B3" w:rsidRDefault="00626512" w:rsidP="00401883">
            <w:pPr>
              <w:spacing w:before="120" w:after="120"/>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Work Tel</w:t>
            </w:r>
          </w:p>
        </w:tc>
        <w:tc>
          <w:tcPr>
            <w:tcW w:w="3081" w:type="dxa"/>
            <w:tcBorders>
              <w:top w:val="single" w:sz="4" w:space="0" w:color="auto"/>
              <w:left w:val="single" w:sz="4" w:space="0" w:color="auto"/>
              <w:bottom w:val="single" w:sz="4" w:space="0" w:color="auto"/>
              <w:right w:val="single" w:sz="4" w:space="0" w:color="auto"/>
            </w:tcBorders>
          </w:tcPr>
          <w:p w14:paraId="718048FE" w14:textId="77777777" w:rsidR="00626512" w:rsidRPr="007F33B3" w:rsidRDefault="00626512" w:rsidP="00401883">
            <w:pPr>
              <w:spacing w:before="120" w:after="120"/>
              <w:rPr>
                <w:rFonts w:ascii="Leelawadee UI Semilight" w:hAnsi="Leelawadee UI Semilight" w:cs="Leelawadee UI Semilight"/>
                <w:color w:val="595959" w:themeColor="text1" w:themeTint="A6"/>
                <w:sz w:val="20"/>
                <w:szCs w:val="20"/>
              </w:rPr>
            </w:pPr>
          </w:p>
        </w:tc>
        <w:tc>
          <w:tcPr>
            <w:tcW w:w="3081" w:type="dxa"/>
            <w:tcBorders>
              <w:top w:val="single" w:sz="4" w:space="0" w:color="auto"/>
              <w:left w:val="single" w:sz="4" w:space="0" w:color="auto"/>
              <w:bottom w:val="single" w:sz="4" w:space="0" w:color="auto"/>
              <w:right w:val="single" w:sz="4" w:space="0" w:color="auto"/>
            </w:tcBorders>
          </w:tcPr>
          <w:p w14:paraId="617D27C4" w14:textId="77777777" w:rsidR="00626512" w:rsidRPr="007F33B3" w:rsidRDefault="00626512" w:rsidP="00401883">
            <w:pPr>
              <w:spacing w:before="120" w:after="120"/>
              <w:rPr>
                <w:rFonts w:ascii="Leelawadee UI Semilight" w:hAnsi="Leelawadee UI Semilight" w:cs="Leelawadee UI Semilight"/>
                <w:color w:val="595959" w:themeColor="text1" w:themeTint="A6"/>
                <w:sz w:val="20"/>
                <w:szCs w:val="20"/>
              </w:rPr>
            </w:pPr>
          </w:p>
        </w:tc>
      </w:tr>
      <w:tr w:rsidR="00626512" w:rsidRPr="007F33B3" w14:paraId="5F9A8DD0" w14:textId="77777777" w:rsidTr="00401883">
        <w:tc>
          <w:tcPr>
            <w:tcW w:w="3080" w:type="dxa"/>
            <w:tcBorders>
              <w:right w:val="single" w:sz="4" w:space="0" w:color="auto"/>
            </w:tcBorders>
          </w:tcPr>
          <w:p w14:paraId="4987B90B" w14:textId="77777777" w:rsidR="00626512" w:rsidRPr="007F33B3" w:rsidRDefault="00626512" w:rsidP="00401883">
            <w:pPr>
              <w:spacing w:before="120" w:after="120"/>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E-mail address</w:t>
            </w:r>
          </w:p>
        </w:tc>
        <w:tc>
          <w:tcPr>
            <w:tcW w:w="3081" w:type="dxa"/>
            <w:tcBorders>
              <w:top w:val="single" w:sz="4" w:space="0" w:color="auto"/>
              <w:left w:val="single" w:sz="4" w:space="0" w:color="auto"/>
              <w:bottom w:val="single" w:sz="4" w:space="0" w:color="auto"/>
              <w:right w:val="single" w:sz="4" w:space="0" w:color="auto"/>
            </w:tcBorders>
          </w:tcPr>
          <w:p w14:paraId="76D2C8C3" w14:textId="77777777" w:rsidR="00626512" w:rsidRPr="007F33B3" w:rsidRDefault="00626512" w:rsidP="00401883">
            <w:pPr>
              <w:spacing w:before="120" w:after="120"/>
              <w:rPr>
                <w:rFonts w:ascii="Leelawadee UI Semilight" w:hAnsi="Leelawadee UI Semilight" w:cs="Leelawadee UI Semilight"/>
                <w:color w:val="595959" w:themeColor="text1" w:themeTint="A6"/>
                <w:sz w:val="20"/>
                <w:szCs w:val="20"/>
              </w:rPr>
            </w:pPr>
          </w:p>
        </w:tc>
        <w:tc>
          <w:tcPr>
            <w:tcW w:w="3081" w:type="dxa"/>
            <w:tcBorders>
              <w:top w:val="single" w:sz="4" w:space="0" w:color="auto"/>
              <w:left w:val="single" w:sz="4" w:space="0" w:color="auto"/>
              <w:bottom w:val="single" w:sz="4" w:space="0" w:color="auto"/>
              <w:right w:val="single" w:sz="4" w:space="0" w:color="auto"/>
            </w:tcBorders>
          </w:tcPr>
          <w:p w14:paraId="0F6CE504" w14:textId="77777777" w:rsidR="00626512" w:rsidRPr="007F33B3" w:rsidRDefault="00626512" w:rsidP="00401883">
            <w:pPr>
              <w:spacing w:before="120" w:after="120"/>
              <w:rPr>
                <w:rFonts w:ascii="Leelawadee UI Semilight" w:hAnsi="Leelawadee UI Semilight" w:cs="Leelawadee UI Semilight"/>
                <w:color w:val="595959" w:themeColor="text1" w:themeTint="A6"/>
                <w:sz w:val="20"/>
                <w:szCs w:val="20"/>
              </w:rPr>
            </w:pPr>
          </w:p>
        </w:tc>
      </w:tr>
      <w:tr w:rsidR="00626512" w:rsidRPr="007F33B3" w14:paraId="4E50BA81" w14:textId="77777777" w:rsidTr="00401883">
        <w:tc>
          <w:tcPr>
            <w:tcW w:w="3080" w:type="dxa"/>
            <w:tcBorders>
              <w:right w:val="single" w:sz="4" w:space="0" w:color="auto"/>
            </w:tcBorders>
          </w:tcPr>
          <w:p w14:paraId="473F49B7" w14:textId="77777777" w:rsidR="00626512" w:rsidRPr="007F33B3" w:rsidRDefault="00626512" w:rsidP="00401883">
            <w:pPr>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Address of property to be let</w:t>
            </w:r>
          </w:p>
        </w:tc>
        <w:tc>
          <w:tcPr>
            <w:tcW w:w="6162" w:type="dxa"/>
            <w:gridSpan w:val="2"/>
            <w:tcBorders>
              <w:top w:val="single" w:sz="4" w:space="0" w:color="auto"/>
              <w:left w:val="single" w:sz="4" w:space="0" w:color="auto"/>
              <w:bottom w:val="single" w:sz="4" w:space="0" w:color="auto"/>
              <w:right w:val="single" w:sz="4" w:space="0" w:color="auto"/>
            </w:tcBorders>
          </w:tcPr>
          <w:p w14:paraId="61FBD38F" w14:textId="77777777" w:rsidR="00626512" w:rsidRPr="007F33B3" w:rsidRDefault="00626512" w:rsidP="00401883">
            <w:pPr>
              <w:rPr>
                <w:rFonts w:ascii="Leelawadee UI Semilight" w:hAnsi="Leelawadee UI Semilight" w:cs="Leelawadee UI Semilight"/>
                <w:color w:val="595959" w:themeColor="text1" w:themeTint="A6"/>
                <w:sz w:val="20"/>
                <w:szCs w:val="20"/>
              </w:rPr>
            </w:pPr>
          </w:p>
          <w:p w14:paraId="14F00C3D" w14:textId="77777777" w:rsidR="00626512" w:rsidRDefault="00626512" w:rsidP="00401883">
            <w:pPr>
              <w:rPr>
                <w:rFonts w:ascii="Leelawadee UI Semilight" w:hAnsi="Leelawadee UI Semilight" w:cs="Leelawadee UI Semilight"/>
                <w:color w:val="595959" w:themeColor="text1" w:themeTint="A6"/>
                <w:sz w:val="20"/>
                <w:szCs w:val="20"/>
              </w:rPr>
            </w:pPr>
          </w:p>
          <w:p w14:paraId="58123A3A" w14:textId="77777777" w:rsidR="00626512" w:rsidRPr="007F33B3" w:rsidRDefault="00626512" w:rsidP="00401883">
            <w:pPr>
              <w:rPr>
                <w:rFonts w:ascii="Leelawadee UI Semilight" w:hAnsi="Leelawadee UI Semilight" w:cs="Leelawadee UI Semilight"/>
                <w:color w:val="595959" w:themeColor="text1" w:themeTint="A6"/>
                <w:sz w:val="20"/>
                <w:szCs w:val="20"/>
              </w:rPr>
            </w:pPr>
          </w:p>
        </w:tc>
      </w:tr>
      <w:tr w:rsidR="00626512" w:rsidRPr="007F33B3" w14:paraId="231276AD" w14:textId="77777777" w:rsidTr="00401883">
        <w:tc>
          <w:tcPr>
            <w:tcW w:w="3080" w:type="dxa"/>
            <w:tcBorders>
              <w:right w:val="single" w:sz="4" w:space="0" w:color="auto"/>
            </w:tcBorders>
          </w:tcPr>
          <w:p w14:paraId="0A0FD53C" w14:textId="77777777" w:rsidR="00626512" w:rsidRPr="007F33B3" w:rsidRDefault="00626512" w:rsidP="00401883">
            <w:pPr>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Additional owners not included above</w:t>
            </w:r>
          </w:p>
        </w:tc>
        <w:tc>
          <w:tcPr>
            <w:tcW w:w="6162" w:type="dxa"/>
            <w:gridSpan w:val="2"/>
            <w:tcBorders>
              <w:top w:val="single" w:sz="4" w:space="0" w:color="auto"/>
              <w:left w:val="single" w:sz="4" w:space="0" w:color="auto"/>
              <w:bottom w:val="single" w:sz="4" w:space="0" w:color="auto"/>
              <w:right w:val="single" w:sz="4" w:space="0" w:color="auto"/>
            </w:tcBorders>
          </w:tcPr>
          <w:p w14:paraId="1C7427A1" w14:textId="77777777" w:rsidR="00626512" w:rsidRPr="007F33B3" w:rsidRDefault="00626512" w:rsidP="00401883">
            <w:pPr>
              <w:rPr>
                <w:rFonts w:ascii="Leelawadee UI Semilight" w:hAnsi="Leelawadee UI Semilight" w:cs="Leelawadee UI Semilight"/>
                <w:color w:val="595959" w:themeColor="text1" w:themeTint="A6"/>
                <w:sz w:val="20"/>
                <w:szCs w:val="20"/>
              </w:rPr>
            </w:pPr>
          </w:p>
          <w:p w14:paraId="2F21143F" w14:textId="77777777" w:rsidR="00626512" w:rsidRPr="007F33B3" w:rsidRDefault="00626512" w:rsidP="00401883">
            <w:pPr>
              <w:rPr>
                <w:rFonts w:ascii="Leelawadee UI Semilight" w:hAnsi="Leelawadee UI Semilight" w:cs="Leelawadee UI Semilight"/>
                <w:color w:val="595959" w:themeColor="text1" w:themeTint="A6"/>
                <w:sz w:val="20"/>
                <w:szCs w:val="20"/>
              </w:rPr>
            </w:pPr>
          </w:p>
        </w:tc>
      </w:tr>
    </w:tbl>
    <w:p w14:paraId="165F90C2" w14:textId="77777777" w:rsidR="00626512" w:rsidRPr="004C07CF" w:rsidRDefault="00626512" w:rsidP="00626512">
      <w:pPr>
        <w:spacing w:after="0" w:line="240" w:lineRule="auto"/>
        <w:rPr>
          <w:rFonts w:ascii="Leelawadee UI Semilight" w:hAnsi="Leelawadee UI Semilight" w:cs="Leelawadee UI Semilight"/>
          <w:color w:val="595959" w:themeColor="text1" w:themeTint="A6"/>
          <w:sz w:val="20"/>
          <w:szCs w:val="20"/>
        </w:rPr>
      </w:pPr>
    </w:p>
    <w:p w14:paraId="6B412802" w14:textId="77777777" w:rsidR="00626512" w:rsidRPr="004C07CF" w:rsidRDefault="00626512" w:rsidP="00626512">
      <w:pPr>
        <w:spacing w:after="0" w:line="240" w:lineRule="auto"/>
        <w:rPr>
          <w:rFonts w:ascii="Leelawadee UI Semilight" w:hAnsi="Leelawadee UI Semilight" w:cs="Leelawadee UI Semilight"/>
          <w:color w:val="595959" w:themeColor="text1" w:themeTint="A6"/>
          <w:sz w:val="20"/>
          <w:szCs w:val="20"/>
        </w:rPr>
      </w:pPr>
      <w:r w:rsidRPr="004C07CF">
        <w:rPr>
          <w:rFonts w:ascii="Leelawadee UI Semilight" w:hAnsi="Leelawadee UI Semilight" w:cs="Leelawadee UI Semilight"/>
          <w:noProof/>
          <w:color w:val="595959" w:themeColor="text1" w:themeTint="A6"/>
          <w:sz w:val="20"/>
          <w:szCs w:val="20"/>
          <w:lang w:eastAsia="en-GB"/>
        </w:rPr>
        <mc:AlternateContent>
          <mc:Choice Requires="wps">
            <w:drawing>
              <wp:anchor distT="0" distB="0" distL="114300" distR="114300" simplePos="0" relativeHeight="251658240" behindDoc="0" locked="0" layoutInCell="1" allowOverlap="1" wp14:anchorId="3FD07FE1" wp14:editId="3CC6B301">
                <wp:simplePos x="0" y="0"/>
                <wp:positionH relativeFrom="column">
                  <wp:posOffset>19050</wp:posOffset>
                </wp:positionH>
                <wp:positionV relativeFrom="paragraph">
                  <wp:posOffset>35560</wp:posOffset>
                </wp:positionV>
                <wp:extent cx="209550" cy="2190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0955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51242D" id="Rectangle 6" o:spid="_x0000_s1026" style="position:absolute;margin-left:1.5pt;margin-top:2.8pt;width:16.5pt;height:17.2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" filled="f" strokecolor="black [3213]" strokeweight="2pt"/>
            </w:pict>
          </mc:Fallback>
        </mc:AlternateContent>
      </w:r>
      <w:r w:rsidRPr="004C07CF">
        <w:rPr>
          <w:rFonts w:ascii="Leelawadee UI Semilight" w:hAnsi="Leelawadee UI Semilight" w:cs="Leelawadee UI Semilight"/>
          <w:color w:val="595959" w:themeColor="text1" w:themeTint="A6"/>
          <w:sz w:val="20"/>
          <w:szCs w:val="20"/>
        </w:rPr>
        <w:tab/>
        <w:t>I/we require the Full Management service</w:t>
      </w:r>
    </w:p>
    <w:p w14:paraId="3DA8C425" w14:textId="0B22C1F3" w:rsidR="00626512" w:rsidRPr="00353EE1" w:rsidRDefault="00626512" w:rsidP="00353EE1">
      <w:pPr>
        <w:spacing w:after="0" w:line="240" w:lineRule="auto"/>
        <w:ind w:left="720"/>
        <w:rPr>
          <w:rFonts w:ascii="Leelawadee UI" w:hAnsi="Leelawadee UI" w:cs="Leelawadee UI"/>
          <w:color w:val="595959" w:themeColor="text1" w:themeTint="A6"/>
          <w:sz w:val="20"/>
          <w:szCs w:val="20"/>
        </w:rPr>
      </w:pPr>
      <w:r w:rsidRPr="00353EE1">
        <w:rPr>
          <w:rFonts w:ascii="Leelawadee UI" w:hAnsi="Leelawadee UI" w:cs="Leelawadee UI"/>
          <w:color w:val="595959" w:themeColor="text1" w:themeTint="A6"/>
          <w:sz w:val="20"/>
          <w:szCs w:val="20"/>
        </w:rPr>
        <w:t>M</w:t>
      </w:r>
      <w:r w:rsidR="007E3B5A" w:rsidRPr="00353EE1">
        <w:rPr>
          <w:rFonts w:ascii="Leelawadee UI" w:hAnsi="Leelawadee UI" w:cs="Leelawadee UI"/>
          <w:color w:val="595959" w:themeColor="text1" w:themeTint="A6"/>
          <w:sz w:val="20"/>
          <w:szCs w:val="20"/>
        </w:rPr>
        <w:t>onthly</w:t>
      </w:r>
      <w:r w:rsidRPr="00353EE1">
        <w:rPr>
          <w:rFonts w:ascii="Leelawadee UI" w:hAnsi="Leelawadee UI" w:cs="Leelawadee UI"/>
          <w:color w:val="595959" w:themeColor="text1" w:themeTint="A6"/>
          <w:sz w:val="20"/>
          <w:szCs w:val="20"/>
        </w:rPr>
        <w:t xml:space="preserve"> fee ____% including VAT of all rents payable</w:t>
      </w:r>
      <w:r w:rsidR="00A809C3" w:rsidRPr="00353EE1">
        <w:rPr>
          <w:rFonts w:ascii="Leelawadee UI" w:hAnsi="Leelawadee UI" w:cs="Leelawadee UI"/>
          <w:color w:val="595959" w:themeColor="text1" w:themeTint="A6"/>
          <w:sz w:val="20"/>
          <w:szCs w:val="20"/>
        </w:rPr>
        <w:t xml:space="preserve"> (for example if the monthly rent is £1,000, the monthly figure payable by you is £_____.  If the agreed rent is higher or lower than this example figure, the monthly fee will be correspondingly higher or lower accordingly.)</w:t>
      </w:r>
    </w:p>
    <w:p w14:paraId="0E799D2E" w14:textId="46122A19" w:rsidR="00626512" w:rsidRPr="004C07CF" w:rsidRDefault="000C5D85" w:rsidP="00626512">
      <w:pPr>
        <w:spacing w:after="0" w:line="240" w:lineRule="auto"/>
        <w:rPr>
          <w:rFonts w:ascii="Leelawadee UI Semilight" w:hAnsi="Leelawadee UI Semilight" w:cs="Leelawadee UI Semilight"/>
          <w:color w:val="595959" w:themeColor="text1" w:themeTint="A6"/>
          <w:sz w:val="20"/>
          <w:szCs w:val="20"/>
        </w:rPr>
      </w:pPr>
      <w:r>
        <w:rPr>
          <w:rFonts w:ascii="Leelawadee UI Semilight" w:hAnsi="Leelawadee UI Semilight" w:cs="Leelawadee UI Semilight"/>
          <w:color w:val="595959" w:themeColor="text1" w:themeTint="A6"/>
          <w:sz w:val="20"/>
          <w:szCs w:val="20"/>
        </w:rPr>
        <w:tab/>
      </w:r>
    </w:p>
    <w:p w14:paraId="6A8FAA1A" w14:textId="77777777" w:rsidR="00626512" w:rsidRPr="004C07CF" w:rsidRDefault="00626512" w:rsidP="00626512">
      <w:pPr>
        <w:spacing w:after="0" w:line="240" w:lineRule="auto"/>
        <w:rPr>
          <w:rFonts w:ascii="Leelawadee UI Semilight" w:hAnsi="Leelawadee UI Semilight" w:cs="Leelawadee UI Semilight"/>
          <w:color w:val="595959" w:themeColor="text1" w:themeTint="A6"/>
          <w:sz w:val="20"/>
          <w:szCs w:val="20"/>
        </w:rPr>
      </w:pPr>
      <w:r w:rsidRPr="004C07CF">
        <w:rPr>
          <w:rFonts w:ascii="Leelawadee UI Semilight" w:hAnsi="Leelawadee UI Semilight" w:cs="Leelawadee UI Semilight"/>
          <w:noProof/>
          <w:color w:val="595959" w:themeColor="text1" w:themeTint="A6"/>
          <w:sz w:val="20"/>
          <w:szCs w:val="20"/>
          <w:lang w:eastAsia="en-GB"/>
        </w:rPr>
        <mc:AlternateContent>
          <mc:Choice Requires="wps">
            <w:drawing>
              <wp:anchor distT="0" distB="0" distL="114300" distR="114300" simplePos="0" relativeHeight="251658241" behindDoc="0" locked="0" layoutInCell="1" allowOverlap="1" wp14:anchorId="2DCE0628" wp14:editId="53CEE95F">
                <wp:simplePos x="0" y="0"/>
                <wp:positionH relativeFrom="column">
                  <wp:posOffset>19050</wp:posOffset>
                </wp:positionH>
                <wp:positionV relativeFrom="paragraph">
                  <wp:posOffset>35560</wp:posOffset>
                </wp:positionV>
                <wp:extent cx="209550" cy="2190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0955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E4D509" id="Rectangle 7" o:spid="_x0000_s1026" style="position:absolute;margin-left:1.5pt;margin-top:2.8pt;width:16.5pt;height:17.2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" filled="f" strokecolor="black [3213]" strokeweight="2pt"/>
            </w:pict>
          </mc:Fallback>
        </mc:AlternateContent>
      </w:r>
      <w:r w:rsidRPr="004C07CF">
        <w:rPr>
          <w:rFonts w:ascii="Leelawadee UI Semilight" w:hAnsi="Leelawadee UI Semilight" w:cs="Leelawadee UI Semilight"/>
          <w:color w:val="595959" w:themeColor="text1" w:themeTint="A6"/>
          <w:sz w:val="20"/>
          <w:szCs w:val="20"/>
        </w:rPr>
        <w:tab/>
        <w:t>I/we require the Rent Collection service</w:t>
      </w:r>
    </w:p>
    <w:p w14:paraId="247D90B9" w14:textId="4AA3C6F2" w:rsidR="00626512" w:rsidRDefault="00626512" w:rsidP="00353EE1">
      <w:pPr>
        <w:spacing w:after="0" w:line="240" w:lineRule="auto"/>
        <w:ind w:left="720"/>
        <w:rPr>
          <w:rFonts w:ascii="Leelawadee UI Semilight" w:hAnsi="Leelawadee UI Semilight" w:cs="Leelawadee UI Semilight"/>
          <w:color w:val="595959" w:themeColor="text1" w:themeTint="A6"/>
          <w:sz w:val="20"/>
          <w:szCs w:val="20"/>
        </w:rPr>
      </w:pPr>
      <w:r w:rsidRPr="004C07CF">
        <w:rPr>
          <w:rFonts w:ascii="Leelawadee UI Semilight" w:hAnsi="Leelawadee UI Semilight" w:cs="Leelawadee UI Semilight"/>
          <w:color w:val="595959" w:themeColor="text1" w:themeTint="A6"/>
          <w:sz w:val="20"/>
          <w:szCs w:val="20"/>
        </w:rPr>
        <w:t>M</w:t>
      </w:r>
      <w:r w:rsidR="007E3B5A">
        <w:rPr>
          <w:rFonts w:ascii="Leelawadee UI Semilight" w:hAnsi="Leelawadee UI Semilight" w:cs="Leelawadee UI Semilight"/>
          <w:color w:val="595959" w:themeColor="text1" w:themeTint="A6"/>
          <w:sz w:val="20"/>
          <w:szCs w:val="20"/>
        </w:rPr>
        <w:t xml:space="preserve">onthly </w:t>
      </w:r>
      <w:r w:rsidRPr="004C07CF">
        <w:rPr>
          <w:rFonts w:ascii="Leelawadee UI Semilight" w:hAnsi="Leelawadee UI Semilight" w:cs="Leelawadee UI Semilight"/>
          <w:color w:val="595959" w:themeColor="text1" w:themeTint="A6"/>
          <w:sz w:val="20"/>
          <w:szCs w:val="20"/>
        </w:rPr>
        <w:t>fee ____% including VAT of all rents payable</w:t>
      </w:r>
      <w:r w:rsidR="00353EE1">
        <w:rPr>
          <w:rFonts w:ascii="Leelawadee UI Semilight" w:hAnsi="Leelawadee UI Semilight" w:cs="Leelawadee UI Semilight"/>
          <w:color w:val="595959" w:themeColor="text1" w:themeTint="A6"/>
          <w:sz w:val="20"/>
          <w:szCs w:val="20"/>
        </w:rPr>
        <w:t xml:space="preserve"> </w:t>
      </w:r>
      <w:r w:rsidR="00353EE1" w:rsidRPr="00353EE1">
        <w:rPr>
          <w:rFonts w:ascii="Leelawadee UI" w:hAnsi="Leelawadee UI" w:cs="Leelawadee UI"/>
          <w:color w:val="595959" w:themeColor="text1" w:themeTint="A6"/>
          <w:sz w:val="20"/>
          <w:szCs w:val="20"/>
        </w:rPr>
        <w:t>(for example if the monthly rent is £1,000, the monthly figure payable by you is £_____.  If the agreed rent is higher or lower than this example figure, the monthly fee will be correspondingly higher or lower accordingly.)</w:t>
      </w:r>
    </w:p>
    <w:p w14:paraId="5F4F9E4C" w14:textId="0C78AC38" w:rsidR="007E3B5A" w:rsidRDefault="007E3B5A" w:rsidP="00626512">
      <w:pPr>
        <w:spacing w:after="0" w:line="240" w:lineRule="auto"/>
        <w:rPr>
          <w:rFonts w:ascii="Leelawadee UI Semilight" w:hAnsi="Leelawadee UI Semilight" w:cs="Leelawadee UI Semilight"/>
          <w:color w:val="595959" w:themeColor="text1" w:themeTint="A6"/>
          <w:sz w:val="20"/>
          <w:szCs w:val="20"/>
        </w:rPr>
      </w:pPr>
    </w:p>
    <w:p w14:paraId="49342E60" w14:textId="30EA3835" w:rsidR="007E3B5A" w:rsidRPr="004C07CF" w:rsidRDefault="007E3B5A" w:rsidP="007E3B5A">
      <w:pPr>
        <w:spacing w:after="0" w:line="240" w:lineRule="auto"/>
        <w:rPr>
          <w:rFonts w:ascii="Leelawadee UI Semilight" w:hAnsi="Leelawadee UI Semilight" w:cs="Leelawadee UI Semilight"/>
          <w:color w:val="595959" w:themeColor="text1" w:themeTint="A6"/>
          <w:sz w:val="20"/>
          <w:szCs w:val="20"/>
        </w:rPr>
      </w:pPr>
      <w:r w:rsidRPr="004C07CF">
        <w:rPr>
          <w:rFonts w:ascii="Leelawadee UI Semilight" w:hAnsi="Leelawadee UI Semilight" w:cs="Leelawadee UI Semilight"/>
          <w:noProof/>
          <w:color w:val="595959" w:themeColor="text1" w:themeTint="A6"/>
          <w:sz w:val="20"/>
          <w:szCs w:val="20"/>
          <w:lang w:eastAsia="en-GB"/>
        </w:rPr>
        <mc:AlternateContent>
          <mc:Choice Requires="wps">
            <w:drawing>
              <wp:anchor distT="0" distB="0" distL="114300" distR="114300" simplePos="0" relativeHeight="251658242" behindDoc="0" locked="0" layoutInCell="1" allowOverlap="1" wp14:anchorId="72429E17" wp14:editId="293F6911">
                <wp:simplePos x="0" y="0"/>
                <wp:positionH relativeFrom="margin">
                  <wp:align>left</wp:align>
                </wp:positionH>
                <wp:positionV relativeFrom="paragraph">
                  <wp:posOffset>16510</wp:posOffset>
                </wp:positionV>
                <wp:extent cx="209550" cy="2190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0955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39361A" id="Rectangle 1" o:spid="_x0000_s1026" style="position:absolute;margin-left:0;margin-top:1.3pt;width:16.5pt;height:17.25pt;z-index:25166489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" filled="f" strokecolor="black [3213]" strokeweight="2pt">
                <w10:wrap anchorx="margin"/>
              </v:rect>
            </w:pict>
          </mc:Fallback>
        </mc:AlternateContent>
      </w:r>
      <w:r w:rsidRPr="004C07CF">
        <w:rPr>
          <w:rFonts w:ascii="Leelawadee UI Semilight" w:hAnsi="Leelawadee UI Semilight" w:cs="Leelawadee UI Semilight"/>
          <w:color w:val="595959" w:themeColor="text1" w:themeTint="A6"/>
          <w:sz w:val="20"/>
          <w:szCs w:val="20"/>
        </w:rPr>
        <w:tab/>
        <w:t xml:space="preserve">I/we require the </w:t>
      </w:r>
      <w:r>
        <w:rPr>
          <w:rFonts w:ascii="Leelawadee UI Semilight" w:hAnsi="Leelawadee UI Semilight" w:cs="Leelawadee UI Semilight"/>
          <w:color w:val="595959" w:themeColor="text1" w:themeTint="A6"/>
          <w:sz w:val="20"/>
          <w:szCs w:val="20"/>
        </w:rPr>
        <w:t xml:space="preserve">Let Only </w:t>
      </w:r>
      <w:r w:rsidRPr="004C07CF">
        <w:rPr>
          <w:rFonts w:ascii="Leelawadee UI Semilight" w:hAnsi="Leelawadee UI Semilight" w:cs="Leelawadee UI Semilight"/>
          <w:color w:val="595959" w:themeColor="text1" w:themeTint="A6"/>
          <w:sz w:val="20"/>
          <w:szCs w:val="20"/>
        </w:rPr>
        <w:t>service</w:t>
      </w:r>
    </w:p>
    <w:p w14:paraId="71E3EC91" w14:textId="12684C9C" w:rsidR="007E3B5A" w:rsidRDefault="007E3B5A" w:rsidP="00353EE1">
      <w:pPr>
        <w:spacing w:after="0" w:line="240" w:lineRule="auto"/>
        <w:ind w:left="720"/>
        <w:rPr>
          <w:rFonts w:ascii="Leelawadee UI Semilight" w:hAnsi="Leelawadee UI Semilight" w:cs="Leelawadee UI Semilight"/>
          <w:color w:val="595959" w:themeColor="text1" w:themeTint="A6"/>
          <w:sz w:val="20"/>
          <w:szCs w:val="20"/>
        </w:rPr>
      </w:pPr>
      <w:r w:rsidRPr="004C07CF">
        <w:rPr>
          <w:rFonts w:ascii="Leelawadee UI Semilight" w:hAnsi="Leelawadee UI Semilight" w:cs="Leelawadee UI Semilight"/>
          <w:color w:val="595959" w:themeColor="text1" w:themeTint="A6"/>
          <w:sz w:val="20"/>
          <w:szCs w:val="20"/>
        </w:rPr>
        <w:t>M</w:t>
      </w:r>
      <w:r>
        <w:rPr>
          <w:rFonts w:ascii="Leelawadee UI Semilight" w:hAnsi="Leelawadee UI Semilight" w:cs="Leelawadee UI Semilight"/>
          <w:color w:val="595959" w:themeColor="text1" w:themeTint="A6"/>
          <w:sz w:val="20"/>
          <w:szCs w:val="20"/>
        </w:rPr>
        <w:t xml:space="preserve">onthly </w:t>
      </w:r>
      <w:r w:rsidRPr="004C07CF">
        <w:rPr>
          <w:rFonts w:ascii="Leelawadee UI Semilight" w:hAnsi="Leelawadee UI Semilight" w:cs="Leelawadee UI Semilight"/>
          <w:color w:val="595959" w:themeColor="text1" w:themeTint="A6"/>
          <w:sz w:val="20"/>
          <w:szCs w:val="20"/>
        </w:rPr>
        <w:t>fee ____% including VAT of all rents payable</w:t>
      </w:r>
      <w:r w:rsidR="00353EE1">
        <w:rPr>
          <w:rFonts w:ascii="Leelawadee UI Semilight" w:hAnsi="Leelawadee UI Semilight" w:cs="Leelawadee UI Semilight"/>
          <w:color w:val="595959" w:themeColor="text1" w:themeTint="A6"/>
          <w:sz w:val="20"/>
          <w:szCs w:val="20"/>
        </w:rPr>
        <w:t xml:space="preserve"> </w:t>
      </w:r>
      <w:r w:rsidR="00353EE1" w:rsidRPr="00353EE1">
        <w:rPr>
          <w:rFonts w:ascii="Leelawadee UI" w:hAnsi="Leelawadee UI" w:cs="Leelawadee UI"/>
          <w:color w:val="595959" w:themeColor="text1" w:themeTint="A6"/>
          <w:sz w:val="20"/>
          <w:szCs w:val="20"/>
        </w:rPr>
        <w:t>(for example if the monthly rent is £1,000, the monthly figure payable by you is £_____.  If the agreed rent is higher or lower than this example figure, the monthly fee will be correspondingly higher or lower accordingly.)</w:t>
      </w:r>
    </w:p>
    <w:p w14:paraId="1DEB1690" w14:textId="77777777" w:rsidR="007E3B5A" w:rsidRPr="004C07CF" w:rsidRDefault="007E3B5A" w:rsidP="00626512">
      <w:pPr>
        <w:spacing w:after="0" w:line="240" w:lineRule="auto"/>
        <w:rPr>
          <w:rFonts w:ascii="Leelawadee UI Semilight" w:hAnsi="Leelawadee UI Semilight" w:cs="Leelawadee UI Semilight"/>
          <w:color w:val="595959" w:themeColor="text1" w:themeTint="A6"/>
          <w:sz w:val="20"/>
          <w:szCs w:val="20"/>
        </w:rPr>
      </w:pPr>
    </w:p>
    <w:p w14:paraId="0025C48E" w14:textId="77777777" w:rsidR="00626512" w:rsidRDefault="00626512" w:rsidP="00626512">
      <w:pPr>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I/we acknowledge that I/we will be liable to pay additional fees as set out in the Summary of Fees in the circumstances set out in that section and that further fees may be payable where tenancies are renewed or continue beyond the fixed term and in other circumstances as described in this Agreement</w:t>
      </w:r>
    </w:p>
    <w:p w14:paraId="487A9C8F" w14:textId="77777777" w:rsidR="00626512" w:rsidRDefault="00626512" w:rsidP="00626512">
      <w:pPr>
        <w:spacing w:after="0" w:line="240" w:lineRule="auto"/>
        <w:jc w:val="both"/>
        <w:rPr>
          <w:rFonts w:ascii="Leelawadee UI Semilight" w:hAnsi="Leelawadee UI Semilight" w:cs="Leelawadee UI Semilight"/>
          <w:b/>
          <w:color w:val="595959" w:themeColor="text1" w:themeTint="A6"/>
          <w:sz w:val="20"/>
          <w:szCs w:val="20"/>
        </w:rPr>
      </w:pPr>
    </w:p>
    <w:p w14:paraId="22D4FC68" w14:textId="77777777" w:rsidR="00626512" w:rsidRDefault="00626512" w:rsidP="00626512">
      <w:pPr>
        <w:spacing w:after="0" w:line="240" w:lineRule="auto"/>
        <w:jc w:val="both"/>
        <w:rPr>
          <w:rFonts w:ascii="Leelawadee UI Semilight" w:hAnsi="Leelawadee UI Semilight" w:cs="Leelawadee UI Semilight"/>
          <w:b/>
          <w:color w:val="595959" w:themeColor="text1" w:themeTint="A6"/>
          <w:sz w:val="20"/>
          <w:szCs w:val="20"/>
        </w:rPr>
      </w:pPr>
      <w:r>
        <w:rPr>
          <w:rFonts w:ascii="Leelawadee UI Semilight" w:hAnsi="Leelawadee UI Semilight" w:cs="Leelawadee UI Semilight"/>
          <w:b/>
          <w:color w:val="595959" w:themeColor="text1" w:themeTint="A6"/>
          <w:sz w:val="20"/>
          <w:szCs w:val="20"/>
        </w:rPr>
        <w:t xml:space="preserve">NOTICE OF RIGHT TO CANCEL </w:t>
      </w:r>
    </w:p>
    <w:p w14:paraId="5FE3EF2E" w14:textId="77777777" w:rsidR="00626512" w:rsidRDefault="00626512" w:rsidP="00626512">
      <w:pPr>
        <w:spacing w:after="0" w:line="240" w:lineRule="auto"/>
        <w:jc w:val="both"/>
        <w:rPr>
          <w:rFonts w:ascii="Leelawadee UI Semilight" w:hAnsi="Leelawadee UI Semilight" w:cs="Leelawadee UI Semilight"/>
          <w:b/>
          <w:color w:val="595959" w:themeColor="text1" w:themeTint="A6"/>
          <w:sz w:val="20"/>
          <w:szCs w:val="20"/>
        </w:rPr>
      </w:pPr>
    </w:p>
    <w:p w14:paraId="465BA9E7" w14:textId="77777777" w:rsidR="00626512" w:rsidRDefault="00626512" w:rsidP="00626512">
      <w:pPr>
        <w:spacing w:after="0" w:line="240" w:lineRule="auto"/>
        <w:jc w:val="both"/>
        <w:rPr>
          <w:rFonts w:ascii="Leelawadee UI Semilight" w:hAnsi="Leelawadee UI Semilight" w:cs="Leelawadee UI Semilight"/>
          <w:color w:val="595959" w:themeColor="text1" w:themeTint="A6"/>
          <w:sz w:val="20"/>
          <w:szCs w:val="20"/>
        </w:rPr>
      </w:pPr>
      <w:r w:rsidRPr="004177F5">
        <w:rPr>
          <w:rFonts w:ascii="Leelawadee UI Semilight" w:hAnsi="Leelawadee UI Semilight" w:cs="Leelawadee UI Semilight"/>
          <w:color w:val="595959" w:themeColor="text1" w:themeTint="A6"/>
          <w:sz w:val="20"/>
          <w:szCs w:val="20"/>
        </w:rPr>
        <w:t xml:space="preserve">If you </w:t>
      </w:r>
      <w:r>
        <w:rPr>
          <w:rFonts w:ascii="Leelawadee UI Semilight" w:hAnsi="Leelawadee UI Semilight" w:cs="Leelawadee UI Semilight"/>
          <w:color w:val="595959" w:themeColor="text1" w:themeTint="A6"/>
          <w:sz w:val="20"/>
          <w:szCs w:val="20"/>
        </w:rPr>
        <w:t xml:space="preserve">sign this agreement away from out office, the Consumer Contracts (Information, Cancellation and Additional Charges) Regulations entitle you to a right to cancel this agreement within 14 days without giving any reason. The cancellation period will expire after 14 days from the day you sign this agreement. </w:t>
      </w:r>
    </w:p>
    <w:p w14:paraId="4591D5DD" w14:textId="77777777" w:rsidR="00626512" w:rsidRDefault="00626512" w:rsidP="00626512">
      <w:pPr>
        <w:spacing w:after="0" w:line="240" w:lineRule="auto"/>
        <w:jc w:val="both"/>
        <w:rPr>
          <w:rFonts w:ascii="Leelawadee UI Semilight" w:hAnsi="Leelawadee UI Semilight" w:cs="Leelawadee UI Semilight"/>
          <w:color w:val="595959" w:themeColor="text1" w:themeTint="A6"/>
          <w:sz w:val="20"/>
          <w:szCs w:val="20"/>
        </w:rPr>
      </w:pPr>
    </w:p>
    <w:p w14:paraId="06C65C0D" w14:textId="77777777" w:rsidR="00626512" w:rsidRDefault="00626512" w:rsidP="00626512">
      <w:pPr>
        <w:spacing w:after="0" w:line="240" w:lineRule="auto"/>
        <w:jc w:val="both"/>
        <w:rPr>
          <w:rFonts w:ascii="Leelawadee UI Semilight" w:hAnsi="Leelawadee UI Semilight" w:cs="Leelawadee UI Semilight"/>
          <w:color w:val="595959" w:themeColor="text1" w:themeTint="A6"/>
          <w:sz w:val="20"/>
        </w:rPr>
      </w:pPr>
      <w:r>
        <w:rPr>
          <w:rFonts w:ascii="Leelawadee UI Semilight" w:hAnsi="Leelawadee UI Semilight" w:cs="Leelawadee UI Semilight"/>
          <w:color w:val="595959" w:themeColor="text1" w:themeTint="A6"/>
          <w:sz w:val="20"/>
        </w:rPr>
        <w:t xml:space="preserve">If you are entitled to the above right to cancel and you wish to exercise that </w:t>
      </w:r>
      <w:proofErr w:type="gramStart"/>
      <w:r>
        <w:rPr>
          <w:rFonts w:ascii="Leelawadee UI Semilight" w:hAnsi="Leelawadee UI Semilight" w:cs="Leelawadee UI Semilight"/>
          <w:color w:val="595959" w:themeColor="text1" w:themeTint="A6"/>
          <w:sz w:val="20"/>
        </w:rPr>
        <w:t>right</w:t>
      </w:r>
      <w:proofErr w:type="gramEnd"/>
      <w:r>
        <w:rPr>
          <w:rFonts w:ascii="Leelawadee UI Semilight" w:hAnsi="Leelawadee UI Semilight" w:cs="Leelawadee UI Semilight"/>
          <w:color w:val="595959" w:themeColor="text1" w:themeTint="A6"/>
          <w:sz w:val="20"/>
        </w:rPr>
        <w:t xml:space="preserve"> you must inform us of your decision by sending us a clear statement to this effect by post or email. The meet the cancellation deadline it is </w:t>
      </w:r>
      <w:proofErr w:type="gramStart"/>
      <w:r>
        <w:rPr>
          <w:rFonts w:ascii="Leelawadee UI Semilight" w:hAnsi="Leelawadee UI Semilight" w:cs="Leelawadee UI Semilight"/>
          <w:color w:val="595959" w:themeColor="text1" w:themeTint="A6"/>
          <w:sz w:val="20"/>
        </w:rPr>
        <w:t>sufficient</w:t>
      </w:r>
      <w:proofErr w:type="gramEnd"/>
      <w:r>
        <w:rPr>
          <w:rFonts w:ascii="Leelawadee UI Semilight" w:hAnsi="Leelawadee UI Semilight" w:cs="Leelawadee UI Semilight"/>
          <w:color w:val="595959" w:themeColor="text1" w:themeTint="A6"/>
          <w:sz w:val="20"/>
        </w:rPr>
        <w:t xml:space="preserve"> for you to send your communication concerning your decision to cancel before the cancellation deadline has passed. </w:t>
      </w:r>
    </w:p>
    <w:p w14:paraId="02C60D42" w14:textId="77777777" w:rsidR="00626512" w:rsidRDefault="00626512" w:rsidP="00626512">
      <w:pPr>
        <w:spacing w:after="0" w:line="240" w:lineRule="auto"/>
        <w:jc w:val="both"/>
        <w:rPr>
          <w:rFonts w:ascii="Leelawadee UI Semilight" w:hAnsi="Leelawadee UI Semilight" w:cs="Leelawadee UI Semilight"/>
          <w:color w:val="595959" w:themeColor="text1" w:themeTint="A6"/>
          <w:sz w:val="20"/>
        </w:rPr>
      </w:pPr>
    </w:p>
    <w:p w14:paraId="02F748BD" w14:textId="77777777" w:rsidR="00626512" w:rsidRDefault="00626512" w:rsidP="00626512">
      <w:pPr>
        <w:spacing w:after="0" w:line="240" w:lineRule="auto"/>
        <w:jc w:val="both"/>
        <w:rPr>
          <w:rFonts w:ascii="Leelawadee UI Semilight" w:hAnsi="Leelawadee UI Semilight" w:cs="Leelawadee UI Semilight"/>
          <w:color w:val="595959" w:themeColor="text1" w:themeTint="A6"/>
          <w:sz w:val="20"/>
        </w:rPr>
      </w:pPr>
      <w:r>
        <w:rPr>
          <w:rFonts w:ascii="Leelawadee UI Semilight" w:hAnsi="Leelawadee UI Semilight" w:cs="Leelawadee UI Semilight"/>
          <w:color w:val="595959" w:themeColor="text1" w:themeTint="A6"/>
          <w:sz w:val="20"/>
        </w:rPr>
        <w:t xml:space="preserve">If you cancel this agreement within the </w:t>
      </w:r>
      <w:proofErr w:type="gramStart"/>
      <w:r>
        <w:rPr>
          <w:rFonts w:ascii="Leelawadee UI Semilight" w:hAnsi="Leelawadee UI Semilight" w:cs="Leelawadee UI Semilight"/>
          <w:color w:val="595959" w:themeColor="text1" w:themeTint="A6"/>
          <w:sz w:val="20"/>
        </w:rPr>
        <w:t>14 day</w:t>
      </w:r>
      <w:proofErr w:type="gramEnd"/>
      <w:r>
        <w:rPr>
          <w:rFonts w:ascii="Leelawadee UI Semilight" w:hAnsi="Leelawadee UI Semilight" w:cs="Leelawadee UI Semilight"/>
          <w:color w:val="595959" w:themeColor="text1" w:themeTint="A6"/>
          <w:sz w:val="20"/>
        </w:rPr>
        <w:t xml:space="preserve"> period we will not make any charge and will reimburse you all the payments that you have already made to us. Without undue delay and not later than the 14 days after the day on which we were informed about your decision to cancel this agreement. </w:t>
      </w:r>
    </w:p>
    <w:p w14:paraId="63AE3122" w14:textId="77777777" w:rsidR="00626512" w:rsidRDefault="00626512" w:rsidP="00626512">
      <w:pPr>
        <w:spacing w:after="0" w:line="240" w:lineRule="auto"/>
        <w:jc w:val="both"/>
        <w:rPr>
          <w:rFonts w:ascii="Leelawadee UI Semilight" w:hAnsi="Leelawadee UI Semilight" w:cs="Leelawadee UI Semilight"/>
          <w:color w:val="595959" w:themeColor="text1" w:themeTint="A6"/>
          <w:sz w:val="20"/>
        </w:rPr>
      </w:pPr>
    </w:p>
    <w:p w14:paraId="2C9FD837" w14:textId="77777777" w:rsidR="00626512" w:rsidRDefault="00626512" w:rsidP="00626512">
      <w:pPr>
        <w:spacing w:after="0" w:line="240" w:lineRule="auto"/>
        <w:jc w:val="both"/>
        <w:rPr>
          <w:rFonts w:ascii="Leelawadee UI Semilight" w:hAnsi="Leelawadee UI Semilight" w:cs="Leelawadee UI Semilight"/>
          <w:color w:val="595959" w:themeColor="text1" w:themeTint="A6"/>
          <w:sz w:val="20"/>
          <w:szCs w:val="20"/>
        </w:rPr>
      </w:pPr>
      <w:r w:rsidRPr="007F33B3">
        <w:rPr>
          <w:rFonts w:ascii="Leelawadee UI Semilight" w:hAnsi="Leelawadee UI Semilight" w:cs="Leelawadee UI Semilight"/>
          <w:color w:val="595959" w:themeColor="text1" w:themeTint="A6"/>
          <w:sz w:val="20"/>
          <w:szCs w:val="20"/>
        </w:rPr>
        <w:t>If you have requested that we commence our services within the Cancellation Period, no reimbursement will be due to you for any goods and/or services already provided to you by us at the time we receive notice of cancellation.  If you have instructed us to commence our services before the expiry of the Cancellation Period, it is possible that we will already have introduced a tenant or brought about a letting, or performed or delivered other services for you, before the contract has been cancelled.  In this case, if you have benefitted from our services you will still be liable to pay any fee for a service provided prior to the cancellation and this may mean the full fee is payable.</w:t>
      </w:r>
    </w:p>
    <w:p w14:paraId="0B367346" w14:textId="77777777" w:rsidR="00626512" w:rsidRDefault="00626512" w:rsidP="00626512">
      <w:pPr>
        <w:spacing w:after="0" w:line="240" w:lineRule="auto"/>
        <w:jc w:val="both"/>
        <w:rPr>
          <w:rFonts w:ascii="Leelawadee UI Semilight" w:hAnsi="Leelawadee UI Semilight" w:cs="Leelawadee UI Semilight"/>
          <w:color w:val="595959" w:themeColor="text1" w:themeTint="A6"/>
          <w:sz w:val="20"/>
          <w:szCs w:val="20"/>
        </w:rPr>
      </w:pPr>
    </w:p>
    <w:p w14:paraId="42F10E3C" w14:textId="77777777" w:rsidR="00626512" w:rsidRDefault="00626512" w:rsidP="00626512">
      <w:pPr>
        <w:spacing w:after="0" w:line="240" w:lineRule="auto"/>
        <w:jc w:val="both"/>
        <w:rPr>
          <w:rFonts w:ascii="Leelawadee UI Semilight" w:hAnsi="Leelawadee UI Semilight" w:cs="Leelawadee UI Semilight"/>
          <w:color w:val="595959" w:themeColor="text1" w:themeTint="A6"/>
          <w:sz w:val="20"/>
          <w:szCs w:val="20"/>
        </w:rPr>
      </w:pPr>
    </w:p>
    <w:p w14:paraId="34BBEA6A" w14:textId="77777777" w:rsidR="00626512" w:rsidRDefault="00626512" w:rsidP="00626512">
      <w:pPr>
        <w:spacing w:after="0" w:line="240" w:lineRule="auto"/>
        <w:jc w:val="both"/>
        <w:rPr>
          <w:rFonts w:ascii="Leelawadee UI Semilight" w:hAnsi="Leelawadee UI Semilight" w:cs="Leelawadee UI Semilight"/>
          <w:color w:val="595959" w:themeColor="text1" w:themeTint="A6"/>
          <w:sz w:val="20"/>
          <w:szCs w:val="20"/>
        </w:rPr>
      </w:pPr>
    </w:p>
    <w:p w14:paraId="281CBD73" w14:textId="77777777" w:rsidR="00626512" w:rsidRDefault="00626512" w:rsidP="00626512">
      <w:pPr>
        <w:spacing w:after="0" w:line="240" w:lineRule="auto"/>
        <w:jc w:val="both"/>
        <w:rPr>
          <w:rFonts w:ascii="Leelawadee UI Semilight" w:hAnsi="Leelawadee UI Semilight" w:cs="Leelawadee UI Semilight"/>
          <w:color w:val="595959" w:themeColor="text1" w:themeTint="A6"/>
          <w:sz w:val="20"/>
          <w:szCs w:val="20"/>
        </w:rPr>
      </w:pPr>
    </w:p>
    <w:p w14:paraId="719CAF8E" w14:textId="77777777" w:rsidR="00626512" w:rsidRDefault="00626512" w:rsidP="00626512">
      <w:pPr>
        <w:spacing w:after="0" w:line="240" w:lineRule="auto"/>
        <w:jc w:val="both"/>
        <w:rPr>
          <w:rFonts w:ascii="Leelawadee UI Semilight" w:hAnsi="Leelawadee UI Semilight" w:cs="Leelawadee UI Semilight"/>
          <w:color w:val="595959" w:themeColor="text1" w:themeTint="A6"/>
          <w:sz w:val="20"/>
          <w:szCs w:val="20"/>
        </w:rPr>
      </w:pPr>
    </w:p>
    <w:p w14:paraId="2307BF11" w14:textId="77777777" w:rsidR="00626512" w:rsidRDefault="00626512" w:rsidP="00626512">
      <w:pPr>
        <w:spacing w:after="0" w:line="240" w:lineRule="auto"/>
        <w:jc w:val="both"/>
        <w:rPr>
          <w:rFonts w:ascii="Leelawadee UI Semilight" w:hAnsi="Leelawadee UI Semilight" w:cs="Leelawadee UI Semilight"/>
          <w:color w:val="595959" w:themeColor="text1" w:themeTint="A6"/>
          <w:sz w:val="20"/>
          <w:szCs w:val="20"/>
        </w:rPr>
      </w:pPr>
    </w:p>
    <w:p w14:paraId="7B39B8FA" w14:textId="77777777" w:rsidR="00626512" w:rsidRDefault="00626512" w:rsidP="00626512">
      <w:pPr>
        <w:spacing w:after="0" w:line="240" w:lineRule="auto"/>
        <w:jc w:val="both"/>
        <w:rPr>
          <w:rFonts w:ascii="Leelawadee UI Semilight" w:hAnsi="Leelawadee UI Semilight" w:cs="Leelawadee UI Semilight"/>
          <w:color w:val="595959" w:themeColor="text1" w:themeTint="A6"/>
          <w:sz w:val="20"/>
          <w:szCs w:val="20"/>
        </w:rPr>
      </w:pPr>
    </w:p>
    <w:p w14:paraId="707A4BCC" w14:textId="77777777" w:rsidR="00626512" w:rsidRDefault="00626512" w:rsidP="00626512">
      <w:pPr>
        <w:spacing w:after="0" w:line="240" w:lineRule="auto"/>
        <w:jc w:val="both"/>
        <w:rPr>
          <w:rFonts w:ascii="Leelawadee UI Semilight" w:hAnsi="Leelawadee UI Semilight" w:cs="Leelawadee UI Semilight"/>
          <w:color w:val="595959" w:themeColor="text1" w:themeTint="A6"/>
          <w:sz w:val="20"/>
          <w:szCs w:val="20"/>
        </w:rPr>
      </w:pPr>
    </w:p>
    <w:p w14:paraId="1EBAD06A" w14:textId="77777777" w:rsidR="00626512" w:rsidRDefault="00626512" w:rsidP="00626512">
      <w:pPr>
        <w:spacing w:after="0" w:line="240" w:lineRule="auto"/>
        <w:jc w:val="both"/>
        <w:rPr>
          <w:rFonts w:ascii="Leelawadee UI Semilight" w:hAnsi="Leelawadee UI Semilight" w:cs="Leelawadee UI Semilight"/>
          <w:color w:val="595959" w:themeColor="text1" w:themeTint="A6"/>
          <w:sz w:val="20"/>
          <w:szCs w:val="20"/>
        </w:rPr>
      </w:pPr>
    </w:p>
    <w:p w14:paraId="7FDA3D5C" w14:textId="77777777" w:rsidR="00626512" w:rsidRDefault="00626512" w:rsidP="00626512">
      <w:pPr>
        <w:spacing w:after="0" w:line="240" w:lineRule="auto"/>
        <w:jc w:val="both"/>
        <w:rPr>
          <w:rFonts w:ascii="Leelawadee UI Semilight" w:hAnsi="Leelawadee UI Semilight" w:cs="Leelawadee UI Semilight"/>
          <w:color w:val="595959" w:themeColor="text1" w:themeTint="A6"/>
          <w:sz w:val="20"/>
          <w:szCs w:val="20"/>
        </w:rPr>
      </w:pPr>
    </w:p>
    <w:p w14:paraId="7270DDDE" w14:textId="77777777" w:rsidR="00626512" w:rsidRDefault="00626512" w:rsidP="00626512">
      <w:pPr>
        <w:spacing w:after="0" w:line="240" w:lineRule="auto"/>
        <w:jc w:val="both"/>
        <w:rPr>
          <w:rFonts w:ascii="Leelawadee UI Semilight" w:hAnsi="Leelawadee UI Semilight" w:cs="Leelawadee UI Semilight"/>
          <w:color w:val="595959" w:themeColor="text1" w:themeTint="A6"/>
          <w:sz w:val="20"/>
          <w:szCs w:val="20"/>
        </w:rPr>
      </w:pPr>
    </w:p>
    <w:p w14:paraId="6EFC79C4" w14:textId="77777777" w:rsidR="00626512" w:rsidRDefault="00626512" w:rsidP="00626512">
      <w:pPr>
        <w:spacing w:after="0" w:line="240" w:lineRule="auto"/>
        <w:jc w:val="both"/>
        <w:rPr>
          <w:rFonts w:ascii="Leelawadee UI Semilight" w:hAnsi="Leelawadee UI Semilight" w:cs="Leelawadee UI Semilight"/>
          <w:color w:val="595959" w:themeColor="text1" w:themeTint="A6"/>
          <w:sz w:val="20"/>
          <w:szCs w:val="20"/>
        </w:rPr>
      </w:pPr>
    </w:p>
    <w:p w14:paraId="66D85899" w14:textId="77777777" w:rsidR="00626512" w:rsidRDefault="00626512" w:rsidP="00626512">
      <w:pPr>
        <w:spacing w:after="0" w:line="240" w:lineRule="auto"/>
        <w:jc w:val="both"/>
        <w:rPr>
          <w:rFonts w:ascii="Leelawadee UI Semilight" w:hAnsi="Leelawadee UI Semilight" w:cs="Leelawadee UI Semilight"/>
          <w:color w:val="595959" w:themeColor="text1" w:themeTint="A6"/>
          <w:sz w:val="20"/>
          <w:szCs w:val="20"/>
        </w:rPr>
      </w:pPr>
    </w:p>
    <w:p w14:paraId="14CBE44A" w14:textId="77777777" w:rsidR="00626512" w:rsidRDefault="00626512" w:rsidP="00626512">
      <w:pPr>
        <w:spacing w:after="0" w:line="240" w:lineRule="auto"/>
        <w:jc w:val="both"/>
        <w:rPr>
          <w:rFonts w:ascii="Leelawadee UI Semilight" w:hAnsi="Leelawadee UI Semilight" w:cs="Leelawadee UI Semilight"/>
          <w:color w:val="595959" w:themeColor="text1" w:themeTint="A6"/>
          <w:sz w:val="20"/>
          <w:szCs w:val="20"/>
        </w:rPr>
      </w:pPr>
    </w:p>
    <w:p w14:paraId="6D01A447" w14:textId="77777777" w:rsidR="00626512" w:rsidRDefault="00626512" w:rsidP="00626512">
      <w:pPr>
        <w:spacing w:after="0" w:line="240" w:lineRule="auto"/>
        <w:jc w:val="both"/>
        <w:rPr>
          <w:rFonts w:ascii="Leelawadee UI Semilight" w:hAnsi="Leelawadee UI Semilight" w:cs="Leelawadee UI Semilight"/>
          <w:color w:val="595959" w:themeColor="text1" w:themeTint="A6"/>
          <w:sz w:val="20"/>
          <w:szCs w:val="20"/>
        </w:rPr>
      </w:pPr>
    </w:p>
    <w:p w14:paraId="730816E0" w14:textId="77777777" w:rsidR="00626512" w:rsidRDefault="00626512" w:rsidP="00626512">
      <w:pPr>
        <w:spacing w:after="0" w:line="240" w:lineRule="auto"/>
        <w:jc w:val="both"/>
        <w:rPr>
          <w:rFonts w:ascii="Leelawadee UI Semilight" w:hAnsi="Leelawadee UI Semilight" w:cs="Leelawadee UI Semilight"/>
          <w:color w:val="595959" w:themeColor="text1" w:themeTint="A6"/>
          <w:sz w:val="20"/>
          <w:szCs w:val="20"/>
        </w:rPr>
      </w:pPr>
    </w:p>
    <w:p w14:paraId="18627C8C" w14:textId="0C24AFB5" w:rsidR="00626512" w:rsidRDefault="00626512" w:rsidP="00626512">
      <w:pPr>
        <w:spacing w:after="0" w:line="240" w:lineRule="auto"/>
        <w:jc w:val="both"/>
        <w:rPr>
          <w:rFonts w:ascii="Leelawadee UI Semilight" w:hAnsi="Leelawadee UI Semilight" w:cs="Leelawadee UI Semilight"/>
          <w:color w:val="595959" w:themeColor="text1" w:themeTint="A6"/>
          <w:sz w:val="20"/>
          <w:szCs w:val="20"/>
        </w:rPr>
      </w:pPr>
    </w:p>
    <w:p w14:paraId="76756926" w14:textId="114FD211" w:rsidR="006750F0" w:rsidRDefault="006750F0" w:rsidP="00626512">
      <w:pPr>
        <w:spacing w:after="0" w:line="240" w:lineRule="auto"/>
        <w:jc w:val="both"/>
        <w:rPr>
          <w:rFonts w:ascii="Leelawadee UI Semilight" w:hAnsi="Leelawadee UI Semilight" w:cs="Leelawadee UI Semilight"/>
          <w:color w:val="595959" w:themeColor="text1" w:themeTint="A6"/>
          <w:sz w:val="20"/>
          <w:szCs w:val="20"/>
        </w:rPr>
      </w:pPr>
    </w:p>
    <w:p w14:paraId="3E3A8202" w14:textId="659A6A87" w:rsidR="006750F0" w:rsidRDefault="006750F0" w:rsidP="00626512">
      <w:pPr>
        <w:spacing w:after="0" w:line="240" w:lineRule="auto"/>
        <w:jc w:val="both"/>
        <w:rPr>
          <w:rFonts w:ascii="Leelawadee UI Semilight" w:hAnsi="Leelawadee UI Semilight" w:cs="Leelawadee UI Semilight"/>
          <w:color w:val="595959" w:themeColor="text1" w:themeTint="A6"/>
          <w:sz w:val="20"/>
          <w:szCs w:val="20"/>
        </w:rPr>
      </w:pPr>
    </w:p>
    <w:p w14:paraId="6FF5BB25" w14:textId="41196F2E" w:rsidR="006750F0" w:rsidRDefault="006750F0" w:rsidP="00626512">
      <w:pPr>
        <w:spacing w:after="0" w:line="240" w:lineRule="auto"/>
        <w:jc w:val="both"/>
        <w:rPr>
          <w:rFonts w:ascii="Leelawadee UI Semilight" w:hAnsi="Leelawadee UI Semilight" w:cs="Leelawadee UI Semilight"/>
          <w:color w:val="595959" w:themeColor="text1" w:themeTint="A6"/>
          <w:sz w:val="20"/>
          <w:szCs w:val="20"/>
        </w:rPr>
      </w:pPr>
    </w:p>
    <w:p w14:paraId="07CB118E" w14:textId="146D1FE6" w:rsidR="006750F0" w:rsidRDefault="006750F0" w:rsidP="00626512">
      <w:pPr>
        <w:spacing w:after="0" w:line="240" w:lineRule="auto"/>
        <w:jc w:val="both"/>
        <w:rPr>
          <w:rFonts w:ascii="Leelawadee UI Semilight" w:hAnsi="Leelawadee UI Semilight" w:cs="Leelawadee UI Semilight"/>
          <w:color w:val="595959" w:themeColor="text1" w:themeTint="A6"/>
          <w:sz w:val="20"/>
          <w:szCs w:val="20"/>
        </w:rPr>
      </w:pPr>
    </w:p>
    <w:p w14:paraId="396D6D95" w14:textId="3611BB5B" w:rsidR="006750F0" w:rsidRDefault="006750F0" w:rsidP="00626512">
      <w:pPr>
        <w:spacing w:after="0" w:line="240" w:lineRule="auto"/>
        <w:jc w:val="both"/>
        <w:rPr>
          <w:rFonts w:ascii="Leelawadee UI Semilight" w:hAnsi="Leelawadee UI Semilight" w:cs="Leelawadee UI Semilight"/>
          <w:color w:val="595959" w:themeColor="text1" w:themeTint="A6"/>
          <w:sz w:val="20"/>
          <w:szCs w:val="20"/>
        </w:rPr>
      </w:pPr>
    </w:p>
    <w:p w14:paraId="614D5DCF" w14:textId="7014C08A" w:rsidR="006750F0" w:rsidRDefault="006750F0" w:rsidP="00626512">
      <w:pPr>
        <w:spacing w:after="0" w:line="240" w:lineRule="auto"/>
        <w:jc w:val="both"/>
        <w:rPr>
          <w:rFonts w:ascii="Leelawadee UI Semilight" w:hAnsi="Leelawadee UI Semilight" w:cs="Leelawadee UI Semilight"/>
          <w:color w:val="595959" w:themeColor="text1" w:themeTint="A6"/>
          <w:sz w:val="20"/>
          <w:szCs w:val="20"/>
        </w:rPr>
      </w:pPr>
    </w:p>
    <w:p w14:paraId="672B4F03" w14:textId="0383210D" w:rsidR="006750F0" w:rsidRDefault="006750F0" w:rsidP="00626512">
      <w:pPr>
        <w:spacing w:after="0" w:line="240" w:lineRule="auto"/>
        <w:jc w:val="both"/>
        <w:rPr>
          <w:rFonts w:ascii="Leelawadee UI Semilight" w:hAnsi="Leelawadee UI Semilight" w:cs="Leelawadee UI Semilight"/>
          <w:color w:val="595959" w:themeColor="text1" w:themeTint="A6"/>
          <w:sz w:val="20"/>
          <w:szCs w:val="20"/>
        </w:rPr>
      </w:pPr>
    </w:p>
    <w:p w14:paraId="5897A5F8" w14:textId="4CC7086A" w:rsidR="006750F0" w:rsidRDefault="006750F0" w:rsidP="00626512">
      <w:pPr>
        <w:spacing w:after="0" w:line="240" w:lineRule="auto"/>
        <w:jc w:val="both"/>
        <w:rPr>
          <w:rFonts w:ascii="Leelawadee UI Semilight" w:hAnsi="Leelawadee UI Semilight" w:cs="Leelawadee UI Semilight"/>
          <w:color w:val="595959" w:themeColor="text1" w:themeTint="A6"/>
          <w:sz w:val="20"/>
          <w:szCs w:val="20"/>
        </w:rPr>
      </w:pPr>
    </w:p>
    <w:p w14:paraId="0A9AA4E0" w14:textId="69B3DB19" w:rsidR="006750F0" w:rsidRDefault="006750F0" w:rsidP="00626512">
      <w:pPr>
        <w:spacing w:after="0" w:line="240" w:lineRule="auto"/>
        <w:jc w:val="both"/>
        <w:rPr>
          <w:rFonts w:ascii="Leelawadee UI Semilight" w:hAnsi="Leelawadee UI Semilight" w:cs="Leelawadee UI Semilight"/>
          <w:color w:val="595959" w:themeColor="text1" w:themeTint="A6"/>
          <w:sz w:val="20"/>
          <w:szCs w:val="20"/>
        </w:rPr>
      </w:pPr>
    </w:p>
    <w:p w14:paraId="33E930FD" w14:textId="14092AC3" w:rsidR="006750F0" w:rsidRDefault="006750F0" w:rsidP="00626512">
      <w:pPr>
        <w:spacing w:after="0" w:line="240" w:lineRule="auto"/>
        <w:jc w:val="both"/>
        <w:rPr>
          <w:rFonts w:ascii="Leelawadee UI Semilight" w:hAnsi="Leelawadee UI Semilight" w:cs="Leelawadee UI Semilight"/>
          <w:color w:val="595959" w:themeColor="text1" w:themeTint="A6"/>
          <w:sz w:val="20"/>
          <w:szCs w:val="20"/>
        </w:rPr>
      </w:pPr>
    </w:p>
    <w:p w14:paraId="650AED87" w14:textId="3C0C0702" w:rsidR="00DF1331" w:rsidRPr="007F33B3" w:rsidRDefault="00592114" w:rsidP="00592114">
      <w:pPr>
        <w:spacing w:after="0" w:line="240" w:lineRule="auto"/>
        <w:rPr>
          <w:b/>
          <w:color w:val="595959" w:themeColor="text1" w:themeTint="A6"/>
          <w:sz w:val="44"/>
        </w:rPr>
      </w:pPr>
      <w:r>
        <w:rPr>
          <w:noProof/>
        </w:rPr>
        <w:drawing>
          <wp:inline distT="0" distB="0" distL="0" distR="0" wp14:anchorId="3475A235" wp14:editId="53D65F8B">
            <wp:extent cx="5931535" cy="9715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1535" cy="971550"/>
                    </a:xfrm>
                    <a:prstGeom prst="rect">
                      <a:avLst/>
                    </a:prstGeom>
                    <a:noFill/>
                    <a:ln>
                      <a:noFill/>
                    </a:ln>
                  </pic:spPr>
                </pic:pic>
              </a:graphicData>
            </a:graphic>
          </wp:inline>
        </w:drawing>
      </w:r>
    </w:p>
    <w:sectPr w:rsidR="00DF1331" w:rsidRPr="007F33B3" w:rsidSect="008A2606">
      <w:footerReference w:type="default" r:id="rId17"/>
      <w:pgSz w:w="11906" w:h="16838"/>
      <w:pgMar w:top="1440" w:right="1440" w:bottom="1440" w:left="1440" w:header="708" w:footer="708" w:gutter="0"/>
      <w:pgBorders w:offsetFrom="page">
        <w:top w:val="single" w:sz="18" w:space="24" w:color="00B050"/>
        <w:left w:val="single" w:sz="18" w:space="24" w:color="00B050"/>
        <w:bottom w:val="single" w:sz="18" w:space="24" w:color="00B050"/>
        <w:right w:val="single" w:sz="18"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956F2" w14:textId="77777777" w:rsidR="00653783" w:rsidRDefault="00653783" w:rsidP="00827907">
      <w:pPr>
        <w:spacing w:after="0" w:line="240" w:lineRule="auto"/>
      </w:pPr>
      <w:r>
        <w:separator/>
      </w:r>
    </w:p>
  </w:endnote>
  <w:endnote w:type="continuationSeparator" w:id="0">
    <w:p w14:paraId="3BD89A17" w14:textId="77777777" w:rsidR="00653783" w:rsidRDefault="00653783" w:rsidP="00827907">
      <w:pPr>
        <w:spacing w:after="0" w:line="240" w:lineRule="auto"/>
      </w:pPr>
      <w:r>
        <w:continuationSeparator/>
      </w:r>
    </w:p>
  </w:endnote>
  <w:endnote w:type="continuationNotice" w:id="1">
    <w:p w14:paraId="275E5D99" w14:textId="77777777" w:rsidR="00653783" w:rsidRDefault="006537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eelawadee UI Semilight">
    <w:panose1 w:val="020B0402040204020203"/>
    <w:charset w:val="00"/>
    <w:family w:val="swiss"/>
    <w:pitch w:val="variable"/>
    <w:sig w:usb0="A3000003" w:usb1="00000000" w:usb2="00010000" w:usb3="00000000" w:csb0="00010101" w:csb1="00000000"/>
  </w:font>
  <w:font w:name="Calibri">
    <w:panose1 w:val="020F0502020204030204"/>
    <w:charset w:val="00"/>
    <w:family w:val="swiss"/>
    <w:pitch w:val="variable"/>
    <w:sig w:usb0="E0002EFF" w:usb1="C000247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6260145"/>
      <w:docPartObj>
        <w:docPartGallery w:val="Page Numbers (Bottom of Page)"/>
        <w:docPartUnique/>
      </w:docPartObj>
    </w:sdtPr>
    <w:sdtEndPr>
      <w:rPr>
        <w:noProof/>
      </w:rPr>
    </w:sdtEndPr>
    <w:sdtContent>
      <w:p w14:paraId="25C804C7" w14:textId="1A6DF6D6" w:rsidR="006750F0" w:rsidRDefault="006750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9E27EA" w14:textId="77777777" w:rsidR="006750F0" w:rsidRDefault="00675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B69C1" w14:textId="77777777" w:rsidR="00653783" w:rsidRDefault="00653783" w:rsidP="00827907">
      <w:pPr>
        <w:spacing w:after="0" w:line="240" w:lineRule="auto"/>
      </w:pPr>
      <w:r>
        <w:separator/>
      </w:r>
    </w:p>
  </w:footnote>
  <w:footnote w:type="continuationSeparator" w:id="0">
    <w:p w14:paraId="46103298" w14:textId="77777777" w:rsidR="00653783" w:rsidRDefault="00653783" w:rsidP="00827907">
      <w:pPr>
        <w:spacing w:after="0" w:line="240" w:lineRule="auto"/>
      </w:pPr>
      <w:r>
        <w:continuationSeparator/>
      </w:r>
    </w:p>
  </w:footnote>
  <w:footnote w:type="continuationNotice" w:id="1">
    <w:p w14:paraId="08175E26" w14:textId="77777777" w:rsidR="00653783" w:rsidRDefault="006537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40D75"/>
    <w:multiLevelType w:val="hybridMultilevel"/>
    <w:tmpl w:val="99B40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3B26CB"/>
    <w:multiLevelType w:val="hybridMultilevel"/>
    <w:tmpl w:val="09F09C1A"/>
    <w:lvl w:ilvl="0" w:tplc="413ABBAE">
      <w:start w:val="1"/>
      <w:numFmt w:val="lowerLetter"/>
      <w:lvlText w:val="%1)"/>
      <w:lvlJc w:val="left"/>
      <w:pPr>
        <w:ind w:left="780" w:hanging="360"/>
      </w:pPr>
      <w:rPr>
        <w:rFonts w:ascii="Leelawadee UI Semilight" w:eastAsiaTheme="minorHAnsi" w:hAnsi="Leelawadee UI Semilight" w:cs="Leelawadee UI Semiligh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2EAC4521"/>
    <w:multiLevelType w:val="hybridMultilevel"/>
    <w:tmpl w:val="A2C03E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23162D"/>
    <w:multiLevelType w:val="hybridMultilevel"/>
    <w:tmpl w:val="B12EC278"/>
    <w:lvl w:ilvl="0" w:tplc="47B8B824">
      <w:start w:val="1"/>
      <w:numFmt w:val="lowerLetter"/>
      <w:lvlText w:val="%1)"/>
      <w:lvlJc w:val="left"/>
      <w:pPr>
        <w:ind w:left="720" w:hanging="360"/>
      </w:pPr>
      <w:rPr>
        <w:rFonts w:ascii="Leelawadee UI" w:hAnsi="Leelawadee UI" w:cs="Leelawadee U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0C5066"/>
    <w:multiLevelType w:val="hybridMultilevel"/>
    <w:tmpl w:val="56C07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7F13FB"/>
    <w:multiLevelType w:val="hybridMultilevel"/>
    <w:tmpl w:val="AD0C4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EA5525"/>
    <w:multiLevelType w:val="hybridMultilevel"/>
    <w:tmpl w:val="372056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777594"/>
    <w:multiLevelType w:val="hybridMultilevel"/>
    <w:tmpl w:val="FFA4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E424F7"/>
    <w:multiLevelType w:val="hybridMultilevel"/>
    <w:tmpl w:val="27D8F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902FAD"/>
    <w:multiLevelType w:val="hybridMultilevel"/>
    <w:tmpl w:val="6A14FEEE"/>
    <w:lvl w:ilvl="0" w:tplc="58947D82">
      <w:start w:val="2"/>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0" w15:restartNumberingAfterBreak="0">
    <w:nsid w:val="7C1576B1"/>
    <w:multiLevelType w:val="hybridMultilevel"/>
    <w:tmpl w:val="09F09C1A"/>
    <w:lvl w:ilvl="0" w:tplc="413ABBAE">
      <w:start w:val="1"/>
      <w:numFmt w:val="lowerLetter"/>
      <w:lvlText w:val="%1)"/>
      <w:lvlJc w:val="left"/>
      <w:pPr>
        <w:ind w:left="780" w:hanging="360"/>
      </w:pPr>
      <w:rPr>
        <w:rFonts w:ascii="Leelawadee UI Semilight" w:eastAsiaTheme="minorHAnsi" w:hAnsi="Leelawadee UI Semilight" w:cs="Leelawadee UI Semiligh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8"/>
  </w:num>
  <w:num w:numId="2">
    <w:abstractNumId w:val="4"/>
  </w:num>
  <w:num w:numId="3">
    <w:abstractNumId w:val="7"/>
  </w:num>
  <w:num w:numId="4">
    <w:abstractNumId w:val="6"/>
  </w:num>
  <w:num w:numId="5">
    <w:abstractNumId w:val="9"/>
  </w:num>
  <w:num w:numId="6">
    <w:abstractNumId w:val="1"/>
  </w:num>
  <w:num w:numId="7">
    <w:abstractNumId w:val="10"/>
  </w:num>
  <w:num w:numId="8">
    <w:abstractNumId w:val="0"/>
  </w:num>
  <w:num w:numId="9">
    <w:abstractNumId w:val="5"/>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78B"/>
    <w:rsid w:val="00020201"/>
    <w:rsid w:val="00032B06"/>
    <w:rsid w:val="0003734B"/>
    <w:rsid w:val="00042133"/>
    <w:rsid w:val="000465BB"/>
    <w:rsid w:val="0007079E"/>
    <w:rsid w:val="00074466"/>
    <w:rsid w:val="0007562B"/>
    <w:rsid w:val="000827DE"/>
    <w:rsid w:val="00092D46"/>
    <w:rsid w:val="000B6B4A"/>
    <w:rsid w:val="000C5D85"/>
    <w:rsid w:val="000E1A04"/>
    <w:rsid w:val="000E3830"/>
    <w:rsid w:val="00112202"/>
    <w:rsid w:val="0012717A"/>
    <w:rsid w:val="00155920"/>
    <w:rsid w:val="0017113F"/>
    <w:rsid w:val="00171594"/>
    <w:rsid w:val="00185F3B"/>
    <w:rsid w:val="001965D9"/>
    <w:rsid w:val="001A6789"/>
    <w:rsid w:val="001B36B0"/>
    <w:rsid w:val="001E3035"/>
    <w:rsid w:val="001F21A7"/>
    <w:rsid w:val="002233DD"/>
    <w:rsid w:val="00280D90"/>
    <w:rsid w:val="00286568"/>
    <w:rsid w:val="002A20CB"/>
    <w:rsid w:val="002C0935"/>
    <w:rsid w:val="002D0293"/>
    <w:rsid w:val="002D3FFC"/>
    <w:rsid w:val="002F13B8"/>
    <w:rsid w:val="003308DF"/>
    <w:rsid w:val="00335BAF"/>
    <w:rsid w:val="003422F6"/>
    <w:rsid w:val="0034641F"/>
    <w:rsid w:val="0035280D"/>
    <w:rsid w:val="00353EE1"/>
    <w:rsid w:val="00372A21"/>
    <w:rsid w:val="00393831"/>
    <w:rsid w:val="003D0F27"/>
    <w:rsid w:val="003E0E2C"/>
    <w:rsid w:val="003E4ABC"/>
    <w:rsid w:val="0042305B"/>
    <w:rsid w:val="00462F31"/>
    <w:rsid w:val="0046564C"/>
    <w:rsid w:val="00492A3A"/>
    <w:rsid w:val="0049584C"/>
    <w:rsid w:val="004B6B0F"/>
    <w:rsid w:val="004D54BB"/>
    <w:rsid w:val="004E70F5"/>
    <w:rsid w:val="004E7F0A"/>
    <w:rsid w:val="005121FC"/>
    <w:rsid w:val="005469E6"/>
    <w:rsid w:val="00582F0C"/>
    <w:rsid w:val="00592114"/>
    <w:rsid w:val="00592A64"/>
    <w:rsid w:val="005A14C3"/>
    <w:rsid w:val="005A220B"/>
    <w:rsid w:val="005C0EBB"/>
    <w:rsid w:val="005F1D20"/>
    <w:rsid w:val="006055F4"/>
    <w:rsid w:val="00611316"/>
    <w:rsid w:val="00626512"/>
    <w:rsid w:val="00644361"/>
    <w:rsid w:val="00650ECB"/>
    <w:rsid w:val="0065214B"/>
    <w:rsid w:val="00653783"/>
    <w:rsid w:val="00671306"/>
    <w:rsid w:val="00673B0B"/>
    <w:rsid w:val="006750F0"/>
    <w:rsid w:val="006812B2"/>
    <w:rsid w:val="006A5687"/>
    <w:rsid w:val="006A77F7"/>
    <w:rsid w:val="006B4A3A"/>
    <w:rsid w:val="006C5315"/>
    <w:rsid w:val="006C5BA3"/>
    <w:rsid w:val="00702DA1"/>
    <w:rsid w:val="0070380F"/>
    <w:rsid w:val="00704817"/>
    <w:rsid w:val="00734DC3"/>
    <w:rsid w:val="0077156C"/>
    <w:rsid w:val="007827F5"/>
    <w:rsid w:val="007844C1"/>
    <w:rsid w:val="00791A61"/>
    <w:rsid w:val="007B2DF8"/>
    <w:rsid w:val="007C0301"/>
    <w:rsid w:val="007C650E"/>
    <w:rsid w:val="007D1726"/>
    <w:rsid w:val="007D414A"/>
    <w:rsid w:val="007E3B5A"/>
    <w:rsid w:val="007F0C6C"/>
    <w:rsid w:val="007F33B3"/>
    <w:rsid w:val="00821E4B"/>
    <w:rsid w:val="00827907"/>
    <w:rsid w:val="008448FA"/>
    <w:rsid w:val="0085142C"/>
    <w:rsid w:val="00853388"/>
    <w:rsid w:val="00855086"/>
    <w:rsid w:val="00856B43"/>
    <w:rsid w:val="00862ACC"/>
    <w:rsid w:val="0087413C"/>
    <w:rsid w:val="00890E28"/>
    <w:rsid w:val="00897F5D"/>
    <w:rsid w:val="008A2606"/>
    <w:rsid w:val="008A2B18"/>
    <w:rsid w:val="008C6115"/>
    <w:rsid w:val="00901692"/>
    <w:rsid w:val="009130DD"/>
    <w:rsid w:val="00923AF4"/>
    <w:rsid w:val="00941F93"/>
    <w:rsid w:val="00963019"/>
    <w:rsid w:val="009A5E27"/>
    <w:rsid w:val="009E3194"/>
    <w:rsid w:val="009F7ADB"/>
    <w:rsid w:val="009F7CA0"/>
    <w:rsid w:val="00A24343"/>
    <w:rsid w:val="00A25C33"/>
    <w:rsid w:val="00A3478B"/>
    <w:rsid w:val="00A36859"/>
    <w:rsid w:val="00A446DD"/>
    <w:rsid w:val="00A809C3"/>
    <w:rsid w:val="00A94897"/>
    <w:rsid w:val="00AA1492"/>
    <w:rsid w:val="00AA2040"/>
    <w:rsid w:val="00AB778E"/>
    <w:rsid w:val="00AB7EF3"/>
    <w:rsid w:val="00AC0964"/>
    <w:rsid w:val="00AC1BED"/>
    <w:rsid w:val="00AE1718"/>
    <w:rsid w:val="00AE2326"/>
    <w:rsid w:val="00B22C62"/>
    <w:rsid w:val="00B247A3"/>
    <w:rsid w:val="00B25E37"/>
    <w:rsid w:val="00B46DCB"/>
    <w:rsid w:val="00B83D04"/>
    <w:rsid w:val="00B848C5"/>
    <w:rsid w:val="00BA1C47"/>
    <w:rsid w:val="00BB4311"/>
    <w:rsid w:val="00BE31FF"/>
    <w:rsid w:val="00C00E99"/>
    <w:rsid w:val="00C05444"/>
    <w:rsid w:val="00C1126C"/>
    <w:rsid w:val="00C11BC5"/>
    <w:rsid w:val="00C2792F"/>
    <w:rsid w:val="00C45491"/>
    <w:rsid w:val="00C539C5"/>
    <w:rsid w:val="00C75C88"/>
    <w:rsid w:val="00CD138B"/>
    <w:rsid w:val="00CD5A10"/>
    <w:rsid w:val="00CF1316"/>
    <w:rsid w:val="00CF358A"/>
    <w:rsid w:val="00D11B37"/>
    <w:rsid w:val="00D14D48"/>
    <w:rsid w:val="00D14DFD"/>
    <w:rsid w:val="00D20282"/>
    <w:rsid w:val="00D22975"/>
    <w:rsid w:val="00D42826"/>
    <w:rsid w:val="00D505C0"/>
    <w:rsid w:val="00D60892"/>
    <w:rsid w:val="00D729AA"/>
    <w:rsid w:val="00D8119D"/>
    <w:rsid w:val="00D86DBA"/>
    <w:rsid w:val="00D903A8"/>
    <w:rsid w:val="00DB0746"/>
    <w:rsid w:val="00DC150F"/>
    <w:rsid w:val="00DD4595"/>
    <w:rsid w:val="00DE7309"/>
    <w:rsid w:val="00DF1331"/>
    <w:rsid w:val="00DF2CE1"/>
    <w:rsid w:val="00E352EF"/>
    <w:rsid w:val="00E35E8D"/>
    <w:rsid w:val="00E578D7"/>
    <w:rsid w:val="00E60B90"/>
    <w:rsid w:val="00E7323A"/>
    <w:rsid w:val="00E74364"/>
    <w:rsid w:val="00E82AF8"/>
    <w:rsid w:val="00E92C3B"/>
    <w:rsid w:val="00E94C7C"/>
    <w:rsid w:val="00EA69F5"/>
    <w:rsid w:val="00EB308D"/>
    <w:rsid w:val="00ED0D70"/>
    <w:rsid w:val="00ED344E"/>
    <w:rsid w:val="00EF0863"/>
    <w:rsid w:val="00EF2628"/>
    <w:rsid w:val="00F3043A"/>
    <w:rsid w:val="00F4045D"/>
    <w:rsid w:val="00F4478B"/>
    <w:rsid w:val="00F56CAA"/>
    <w:rsid w:val="00F750A0"/>
    <w:rsid w:val="00F768B1"/>
    <w:rsid w:val="00F80BDB"/>
    <w:rsid w:val="00FA4610"/>
    <w:rsid w:val="00FC2B9B"/>
    <w:rsid w:val="00FD3835"/>
    <w:rsid w:val="00FD6032"/>
    <w:rsid w:val="00FE4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C8AE0"/>
  <w15:docId w15:val="{52D3AF8A-BAE6-4818-B897-407CF7070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9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907"/>
  </w:style>
  <w:style w:type="paragraph" w:styleId="Footer">
    <w:name w:val="footer"/>
    <w:basedOn w:val="Normal"/>
    <w:link w:val="FooterChar"/>
    <w:uiPriority w:val="99"/>
    <w:unhideWhenUsed/>
    <w:rsid w:val="008279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907"/>
  </w:style>
  <w:style w:type="paragraph" w:styleId="ListParagraph">
    <w:name w:val="List Paragraph"/>
    <w:basedOn w:val="Normal"/>
    <w:uiPriority w:val="34"/>
    <w:qFormat/>
    <w:rsid w:val="00A24343"/>
    <w:pPr>
      <w:ind w:left="720"/>
      <w:contextualSpacing/>
    </w:pPr>
  </w:style>
  <w:style w:type="table" w:styleId="TableGrid">
    <w:name w:val="Table Grid"/>
    <w:basedOn w:val="TableNormal"/>
    <w:uiPriority w:val="39"/>
    <w:rsid w:val="00B25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07562B"/>
    <w:pPr>
      <w:spacing w:before="60" w:after="60" w:line="240" w:lineRule="auto"/>
      <w:ind w:left="567"/>
    </w:pPr>
    <w:rPr>
      <w:rFonts w:ascii="Times" w:eastAsia="Times New Roman" w:hAnsi="Times" w:cs="Times New Roman"/>
      <w:sz w:val="20"/>
      <w:szCs w:val="24"/>
    </w:rPr>
  </w:style>
  <w:style w:type="character" w:styleId="Hyperlink">
    <w:name w:val="Hyperlink"/>
    <w:basedOn w:val="DefaultParagraphFont"/>
    <w:uiPriority w:val="99"/>
    <w:unhideWhenUsed/>
    <w:rsid w:val="001A6789"/>
    <w:rPr>
      <w:color w:val="0000FF" w:themeColor="hyperlink"/>
      <w:u w:val="single"/>
    </w:rPr>
  </w:style>
  <w:style w:type="character" w:styleId="UnresolvedMention">
    <w:name w:val="Unresolved Mention"/>
    <w:basedOn w:val="DefaultParagraphFont"/>
    <w:uiPriority w:val="99"/>
    <w:semiHidden/>
    <w:unhideWhenUsed/>
    <w:rsid w:val="001A6789"/>
    <w:rPr>
      <w:color w:val="808080"/>
      <w:shd w:val="clear" w:color="auto" w:fill="E6E6E6"/>
    </w:rPr>
  </w:style>
  <w:style w:type="paragraph" w:styleId="BalloonText">
    <w:name w:val="Balloon Text"/>
    <w:basedOn w:val="Normal"/>
    <w:link w:val="BalloonTextChar"/>
    <w:uiPriority w:val="99"/>
    <w:semiHidden/>
    <w:unhideWhenUsed/>
    <w:rsid w:val="00F404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45D"/>
    <w:rPr>
      <w:rFonts w:ascii="Segoe UI" w:hAnsi="Segoe UI" w:cs="Segoe UI"/>
      <w:sz w:val="18"/>
      <w:szCs w:val="18"/>
    </w:rPr>
  </w:style>
  <w:style w:type="paragraph" w:customStyle="1" w:styleId="legclearfix">
    <w:name w:val="legclearfix"/>
    <w:basedOn w:val="Normal"/>
    <w:rsid w:val="006265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626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51186">
      <w:bodyDiv w:val="1"/>
      <w:marLeft w:val="0"/>
      <w:marRight w:val="0"/>
      <w:marTop w:val="0"/>
      <w:marBottom w:val="0"/>
      <w:divBdr>
        <w:top w:val="none" w:sz="0" w:space="0" w:color="auto"/>
        <w:left w:val="none" w:sz="0" w:space="0" w:color="auto"/>
        <w:bottom w:val="none" w:sz="0" w:space="0" w:color="auto"/>
        <w:right w:val="none" w:sz="0" w:space="0" w:color="auto"/>
      </w:divBdr>
    </w:div>
    <w:div w:id="1292515458">
      <w:bodyDiv w:val="1"/>
      <w:marLeft w:val="0"/>
      <w:marRight w:val="0"/>
      <w:marTop w:val="0"/>
      <w:marBottom w:val="0"/>
      <w:divBdr>
        <w:top w:val="none" w:sz="0" w:space="0" w:color="auto"/>
        <w:left w:val="none" w:sz="0" w:space="0" w:color="auto"/>
        <w:bottom w:val="none" w:sz="0" w:space="0" w:color="auto"/>
        <w:right w:val="none" w:sz="0" w:space="0" w:color="auto"/>
      </w:divBdr>
    </w:div>
    <w:div w:id="142063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DC9FB071-EF2E-4205-A8E1-ED6ECAC0C80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tpos.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oyal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1E7C3AC2D38C4CB7FC8AC1F168B0F4" ma:contentTypeVersion="8" ma:contentTypeDescription="Create a new document." ma:contentTypeScope="" ma:versionID="0ab3cb61b87e3a784f950db0a6c9e578">
  <xsd:schema xmlns:xsd="http://www.w3.org/2001/XMLSchema" xmlns:xs="http://www.w3.org/2001/XMLSchema" xmlns:p="http://schemas.microsoft.com/office/2006/metadata/properties" xmlns:ns2="8a16b083-e487-4589-a8e4-b307f80eac31" targetNamespace="http://schemas.microsoft.com/office/2006/metadata/properties" ma:root="true" ma:fieldsID="c911a9c08b48f78f83520b274e92e908" ns2:_="">
    <xsd:import namespace="8a16b083-e487-4589-a8e4-b307f80eac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6b083-e487-4589-a8e4-b307f80ea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6654D-06FB-42EC-91DF-1DF17D83ED02}">
  <ds:schemaRefs>
    <ds:schemaRef ds:uri="http://purl.org/dc/dcmitype/"/>
    <ds:schemaRef ds:uri="8a16b083-e487-4589-a8e4-b307f80eac31"/>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6915EBC6-C4CE-4953-AC80-1D2AA35DA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6b083-e487-4589-a8e4-b307f80e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A11B43-D70A-47D3-A0D0-66E926BCF5D4}">
  <ds:schemaRefs>
    <ds:schemaRef ds:uri="http://schemas.microsoft.com/sharepoint/v3/contenttype/forms"/>
  </ds:schemaRefs>
</ds:datastoreItem>
</file>

<file path=customXml/itemProps4.xml><?xml version="1.0" encoding="utf-8"?>
<ds:datastoreItem xmlns:ds="http://schemas.openxmlformats.org/officeDocument/2006/customXml" ds:itemID="{F8C76F69-71BF-4508-AD26-F8CC17A43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14</Pages>
  <Words>5470</Words>
  <Characters>31183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 and Nic</dc:creator>
  <cp:lastModifiedBy>Stacey Eley</cp:lastModifiedBy>
  <cp:revision>54</cp:revision>
  <cp:lastPrinted>2019-05-16T12:13:00Z</cp:lastPrinted>
  <dcterms:created xsi:type="dcterms:W3CDTF">2019-04-22T16:49:00Z</dcterms:created>
  <dcterms:modified xsi:type="dcterms:W3CDTF">2019-05-31T10:54:00Z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0x010100DE1E7C3AC2D38C4CB7FC8AC1F168B0F4</vt:lpwstr>
  </property>
  <property fmtid="{D5CDD505-2E9C-101B-9397-08002B2CF9AE}" pid="3" name="AuthorIds_UIVersion_1024">
    <vt:lpwstr>14</vt:lpwstr>
  </property>
  <property fmtid="{D5CDD505-2E9C-101B-9397-08002B2CF9AE}" pid="4" name="AuthorIds_UIVersion_4096">
    <vt:lpwstr>14</vt:lpwstr>
  </property>
</Properties>
</file>